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72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797"/>
        <w:gridCol w:w="3074"/>
        <w:gridCol w:w="3774"/>
      </w:tblGrid>
      <w:tr w:rsidR="00A13460" w:rsidTr="0082612C">
        <w:trPr>
          <w:trHeight w:val="1101"/>
        </w:trPr>
        <w:tc>
          <w:tcPr>
            <w:tcW w:w="2796" w:type="dxa"/>
          </w:tcPr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C</w:t>
            </w:r>
            <w:proofErr w:type="gramEnd"/>
            <w:r>
              <w:rPr>
                <w:lang w:eastAsia="en-US"/>
              </w:rPr>
              <w:t>огласовано</w:t>
            </w:r>
            <w:proofErr w:type="spellEnd"/>
            <w:r>
              <w:rPr>
                <w:lang w:eastAsia="en-US"/>
              </w:rPr>
              <w:t>:</w:t>
            </w:r>
          </w:p>
          <w:p w:rsidR="006C6D4A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6C6D4A">
              <w:rPr>
                <w:lang w:eastAsia="en-US"/>
              </w:rPr>
              <w:t xml:space="preserve">редседатель профкома ______ </w:t>
            </w:r>
            <w:proofErr w:type="spellStart"/>
            <w:r w:rsidR="006C6D4A">
              <w:rPr>
                <w:lang w:eastAsia="en-US"/>
              </w:rPr>
              <w:t>Хаткова</w:t>
            </w:r>
            <w:proofErr w:type="spellEnd"/>
            <w:r w:rsidR="006C6D4A">
              <w:rPr>
                <w:lang w:eastAsia="en-US"/>
              </w:rPr>
              <w:t xml:space="preserve"> М.</w:t>
            </w:r>
            <w:proofErr w:type="gramStart"/>
            <w:r w:rsidR="006C6D4A">
              <w:rPr>
                <w:lang w:eastAsia="en-US"/>
              </w:rPr>
              <w:t>Х-М</w:t>
            </w:r>
            <w:proofErr w:type="gramEnd"/>
            <w:r>
              <w:rPr>
                <w:lang w:eastAsia="en-US"/>
              </w:rPr>
              <w:t xml:space="preserve">  </w:t>
            </w:r>
          </w:p>
          <w:p w:rsidR="0082612C" w:rsidRDefault="0082612C" w:rsidP="006C6D4A">
            <w:pPr>
              <w:ind w:firstLine="601"/>
              <w:rPr>
                <w:lang w:eastAsia="en-US"/>
              </w:rPr>
            </w:pPr>
            <w:r>
              <w:rPr>
                <w:lang w:eastAsia="en-US"/>
              </w:rPr>
              <w:t xml:space="preserve">  « 28 » </w:t>
            </w:r>
            <w:r w:rsidR="006C6D4A">
              <w:rPr>
                <w:lang w:eastAsia="en-US"/>
              </w:rPr>
              <w:t>01.2022</w:t>
            </w:r>
            <w:r>
              <w:rPr>
                <w:lang w:eastAsia="en-US"/>
              </w:rPr>
              <w:t xml:space="preserve"> г.</w:t>
            </w:r>
          </w:p>
          <w:p w:rsidR="00A13460" w:rsidRDefault="00A13460" w:rsidP="00A13460">
            <w:pPr>
              <w:rPr>
                <w:lang w:eastAsia="en-US"/>
              </w:rPr>
            </w:pPr>
          </w:p>
        </w:tc>
        <w:tc>
          <w:tcPr>
            <w:tcW w:w="3074" w:type="dxa"/>
          </w:tcPr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  <w:t xml:space="preserve">          </w:t>
            </w: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  <w:t xml:space="preserve">             </w:t>
            </w: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A13460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</w:tc>
        <w:tc>
          <w:tcPr>
            <w:tcW w:w="3774" w:type="dxa"/>
          </w:tcPr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Директор </w:t>
            </w: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МКОО «Гимназия №1 а. Псыж имени А.М. Каблахова»                   </w:t>
            </w:r>
          </w:p>
          <w:p w:rsidR="0082612C" w:rsidRDefault="0082612C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__________С.Х, Куршева            </w:t>
            </w:r>
          </w:p>
          <w:p w:rsidR="0082612C" w:rsidRDefault="006C6D4A" w:rsidP="0082612C">
            <w:pPr>
              <w:ind w:firstLine="6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Приказ № 1</w:t>
            </w:r>
            <w:r w:rsidR="0082612C">
              <w:rPr>
                <w:lang w:eastAsia="en-US"/>
              </w:rPr>
              <w:t xml:space="preserve">2                                                 «28» </w:t>
            </w:r>
            <w:r>
              <w:rPr>
                <w:lang w:eastAsia="en-US"/>
              </w:rPr>
              <w:t>01.2022</w:t>
            </w:r>
            <w:r w:rsidR="0082612C">
              <w:rPr>
                <w:lang w:eastAsia="en-US"/>
              </w:rPr>
              <w:t xml:space="preserve"> г.          </w:t>
            </w:r>
          </w:p>
          <w:p w:rsidR="00A13460" w:rsidRDefault="00A13460" w:rsidP="00A13460">
            <w:pPr>
              <w:jc w:val="center"/>
              <w:rPr>
                <w:lang w:eastAsia="en-US"/>
              </w:rPr>
            </w:pPr>
          </w:p>
        </w:tc>
      </w:tr>
    </w:tbl>
    <w:p w:rsidR="00A13460" w:rsidRPr="00A13460" w:rsidRDefault="00A13460" w:rsidP="00A13460">
      <w:pPr>
        <w:pStyle w:val="Style1"/>
        <w:widowControl/>
        <w:spacing w:before="34" w:line="240" w:lineRule="auto"/>
        <w:ind w:left="350"/>
        <w:jc w:val="center"/>
        <w:rPr>
          <w:rStyle w:val="FontStyle13"/>
          <w:b/>
        </w:rPr>
      </w:pPr>
      <w:r>
        <w:rPr>
          <w:rStyle w:val="FontStyle13"/>
          <w:b/>
        </w:rPr>
        <w:t xml:space="preserve">2. </w:t>
      </w:r>
      <w:r w:rsidRPr="00A13460">
        <w:rPr>
          <w:rStyle w:val="FontStyle13"/>
          <w:b/>
        </w:rPr>
        <w:t>ПОЛОЖЕНИЕ</w:t>
      </w:r>
    </w:p>
    <w:p w:rsidR="00A13460" w:rsidRDefault="00A13460" w:rsidP="00A13460">
      <w:pPr>
        <w:pStyle w:val="Style5"/>
        <w:widowControl/>
        <w:ind w:left="1368" w:right="1013"/>
        <w:rPr>
          <w:rStyle w:val="FontStyle13"/>
          <w:b/>
        </w:rPr>
      </w:pPr>
      <w:r w:rsidRPr="00A13460">
        <w:rPr>
          <w:rStyle w:val="FontStyle13"/>
          <w:b/>
        </w:rPr>
        <w:t>об организованных перевозках обучающихся М</w:t>
      </w:r>
      <w:r w:rsidR="006C6D4A">
        <w:rPr>
          <w:rStyle w:val="FontStyle13"/>
          <w:b/>
        </w:rPr>
        <w:t>Б</w:t>
      </w:r>
      <w:r>
        <w:rPr>
          <w:rStyle w:val="FontStyle13"/>
          <w:b/>
        </w:rPr>
        <w:t>О</w:t>
      </w:r>
      <w:r w:rsidRPr="00A13460">
        <w:rPr>
          <w:rStyle w:val="FontStyle13"/>
          <w:b/>
        </w:rPr>
        <w:t>О «</w:t>
      </w:r>
      <w:r w:rsidR="0082612C">
        <w:rPr>
          <w:rStyle w:val="FontStyle13"/>
          <w:b/>
        </w:rPr>
        <w:t>Гимназия №1 а. Псыж имени А.М. Каблахова</w:t>
      </w:r>
      <w:r w:rsidRPr="00A13460">
        <w:rPr>
          <w:rStyle w:val="FontStyle13"/>
          <w:b/>
        </w:rPr>
        <w:t xml:space="preserve">» </w:t>
      </w:r>
    </w:p>
    <w:p w:rsidR="009B7373" w:rsidRPr="00A13460" w:rsidRDefault="009B7373" w:rsidP="00A13460">
      <w:pPr>
        <w:pStyle w:val="Style5"/>
        <w:widowControl/>
        <w:ind w:left="1368" w:right="1013"/>
        <w:rPr>
          <w:rStyle w:val="FontStyle13"/>
          <w:b/>
        </w:rPr>
      </w:pPr>
    </w:p>
    <w:p w:rsidR="00A13460" w:rsidRDefault="00A13460" w:rsidP="00A13460">
      <w:pPr>
        <w:pStyle w:val="Style1"/>
        <w:widowControl/>
        <w:spacing w:before="82" w:line="240" w:lineRule="auto"/>
        <w:jc w:val="left"/>
        <w:rPr>
          <w:rStyle w:val="FontStyle13"/>
        </w:rPr>
      </w:pPr>
      <w:r>
        <w:rPr>
          <w:rStyle w:val="FontStyle13"/>
        </w:rPr>
        <w:t>Общие положения.</w:t>
      </w:r>
    </w:p>
    <w:p w:rsidR="00A13460" w:rsidRDefault="00A13460" w:rsidP="00A13460">
      <w:pPr>
        <w:pStyle w:val="Style8"/>
        <w:widowControl/>
        <w:numPr>
          <w:ilvl w:val="0"/>
          <w:numId w:val="8"/>
        </w:numPr>
        <w:tabs>
          <w:tab w:val="left" w:pos="768"/>
        </w:tabs>
        <w:spacing w:line="240" w:lineRule="auto"/>
        <w:ind w:firstLine="0"/>
        <w:rPr>
          <w:rStyle w:val="FontStyle13"/>
        </w:rPr>
      </w:pPr>
      <w:r>
        <w:rPr>
          <w:rStyle w:val="FontStyle13"/>
        </w:rPr>
        <w:t>Настоящее Положение определяет порядок организ</w:t>
      </w:r>
      <w:r w:rsidR="006C6D4A">
        <w:rPr>
          <w:rStyle w:val="FontStyle13"/>
        </w:rPr>
        <w:t>ованных перевозок обучающихся МБ</w:t>
      </w:r>
      <w:bookmarkStart w:id="0" w:name="_GoBack"/>
      <w:bookmarkEnd w:id="0"/>
      <w:r>
        <w:rPr>
          <w:rStyle w:val="FontStyle13"/>
        </w:rPr>
        <w:t>ОО «</w:t>
      </w:r>
      <w:r w:rsidR="0082612C">
        <w:rPr>
          <w:rStyle w:val="FontStyle13"/>
        </w:rPr>
        <w:t xml:space="preserve">Гимназия №1 а. Псыж имени А.М. Каблахова </w:t>
      </w:r>
      <w:r>
        <w:rPr>
          <w:rStyle w:val="FontStyle13"/>
        </w:rPr>
        <w:t>» Абазинского муниципального района Карачаево-Черкесской Республики.</w:t>
      </w:r>
    </w:p>
    <w:p w:rsidR="00A13460" w:rsidRDefault="00A13460" w:rsidP="00A13460">
      <w:pPr>
        <w:pStyle w:val="Style8"/>
        <w:widowControl/>
        <w:numPr>
          <w:ilvl w:val="0"/>
          <w:numId w:val="8"/>
        </w:numPr>
        <w:tabs>
          <w:tab w:val="left" w:pos="768"/>
        </w:tabs>
        <w:spacing w:line="240" w:lineRule="auto"/>
        <w:ind w:firstLine="0"/>
        <w:rPr>
          <w:rStyle w:val="FontStyle13"/>
        </w:rPr>
      </w:pPr>
      <w:r>
        <w:rPr>
          <w:rStyle w:val="FontStyle13"/>
        </w:rPr>
        <w:t>Автобус, предназначенный для перевозки обучающихся и воспитанников образовательного учреждения (далее - школьный автобус) используется для доставки обучающихся и воспитанников образовательного учреждения на учебные занятия, внеклассные мероприятия и обратно по специальному маршруту, разрабатываемому образовательным учреждением совместно с органами ГИБДД.</w:t>
      </w:r>
    </w:p>
    <w:p w:rsidR="00A13460" w:rsidRDefault="00A13460" w:rsidP="00A13460">
      <w:pPr>
        <w:pStyle w:val="Style8"/>
        <w:widowControl/>
        <w:numPr>
          <w:ilvl w:val="0"/>
          <w:numId w:val="8"/>
        </w:numPr>
        <w:tabs>
          <w:tab w:val="left" w:pos="768"/>
        </w:tabs>
        <w:spacing w:line="240" w:lineRule="auto"/>
        <w:ind w:firstLine="0"/>
        <w:rPr>
          <w:rStyle w:val="FontStyle13"/>
        </w:rPr>
      </w:pPr>
      <w:r>
        <w:rPr>
          <w:rStyle w:val="FontStyle13"/>
        </w:rPr>
        <w:t xml:space="preserve">Паспорт маршрута должен быть утвержден руководителем комиссии по безопасности дорожного движения </w:t>
      </w:r>
      <w:proofErr w:type="spellStart"/>
      <w:r>
        <w:rPr>
          <w:rStyle w:val="FontStyle13"/>
        </w:rPr>
        <w:t>Хабезского</w:t>
      </w:r>
      <w:proofErr w:type="spellEnd"/>
      <w:r>
        <w:rPr>
          <w:rStyle w:val="FontStyle13"/>
        </w:rPr>
        <w:t xml:space="preserve"> муниципального района и руководителем органа ГИБДД </w:t>
      </w:r>
      <w:proofErr w:type="spellStart"/>
      <w:r>
        <w:rPr>
          <w:rStyle w:val="FontStyle13"/>
        </w:rPr>
        <w:t>а</w:t>
      </w:r>
      <w:proofErr w:type="gramStart"/>
      <w:r>
        <w:rPr>
          <w:rStyle w:val="FontStyle13"/>
        </w:rPr>
        <w:t>.Х</w:t>
      </w:r>
      <w:proofErr w:type="gramEnd"/>
      <w:r>
        <w:rPr>
          <w:rStyle w:val="FontStyle13"/>
        </w:rPr>
        <w:t>абез</w:t>
      </w:r>
      <w:proofErr w:type="spellEnd"/>
      <w:r>
        <w:rPr>
          <w:rStyle w:val="FontStyle13"/>
        </w:rPr>
        <w:t>.</w:t>
      </w:r>
    </w:p>
    <w:p w:rsidR="00A13460" w:rsidRDefault="00A13460" w:rsidP="00A13460">
      <w:pPr>
        <w:widowControl/>
        <w:rPr>
          <w:sz w:val="2"/>
          <w:szCs w:val="2"/>
        </w:rPr>
      </w:pPr>
    </w:p>
    <w:p w:rsidR="00A13460" w:rsidRDefault="00A13460" w:rsidP="00A13460">
      <w:pPr>
        <w:pStyle w:val="Style2"/>
        <w:widowControl/>
        <w:numPr>
          <w:ilvl w:val="0"/>
          <w:numId w:val="9"/>
        </w:numPr>
        <w:tabs>
          <w:tab w:val="left" w:pos="653"/>
        </w:tabs>
        <w:spacing w:line="240" w:lineRule="auto"/>
        <w:rPr>
          <w:rStyle w:val="FontStyle13"/>
        </w:rPr>
      </w:pPr>
      <w:r>
        <w:rPr>
          <w:rStyle w:val="FontStyle13"/>
        </w:rPr>
        <w:t xml:space="preserve">Школьный автобус должен соответствовать ГОСТу </w:t>
      </w:r>
      <w:proofErr w:type="gramStart"/>
      <w:r>
        <w:rPr>
          <w:rStyle w:val="FontStyle13"/>
        </w:rPr>
        <w:t>Р</w:t>
      </w:r>
      <w:proofErr w:type="gramEnd"/>
      <w:r>
        <w:rPr>
          <w:rStyle w:val="FontStyle13"/>
        </w:rPr>
        <w:t xml:space="preserve"> 51160-98 «Автобусы для перевозки детей. Технические требования» (</w:t>
      </w:r>
      <w:proofErr w:type="gramStart"/>
      <w:r>
        <w:rPr>
          <w:rStyle w:val="FontStyle13"/>
        </w:rPr>
        <w:t>утвержден</w:t>
      </w:r>
      <w:proofErr w:type="gramEnd"/>
      <w:r>
        <w:rPr>
          <w:rStyle w:val="FontStyle13"/>
        </w:rPr>
        <w:t xml:space="preserve"> постановлением Государственного комитета РФ по стандартизации, метрологии и сертификации от 01.04.1998 года №101).</w:t>
      </w:r>
    </w:p>
    <w:p w:rsidR="00A13460" w:rsidRDefault="00A13460" w:rsidP="00A13460">
      <w:pPr>
        <w:pStyle w:val="Style2"/>
        <w:widowControl/>
        <w:numPr>
          <w:ilvl w:val="0"/>
          <w:numId w:val="9"/>
        </w:numPr>
        <w:tabs>
          <w:tab w:val="left" w:pos="653"/>
        </w:tabs>
        <w:spacing w:line="240" w:lineRule="auto"/>
        <w:rPr>
          <w:rStyle w:val="FontStyle13"/>
        </w:rPr>
      </w:pPr>
      <w:r>
        <w:rPr>
          <w:rStyle w:val="FontStyle13"/>
        </w:rPr>
        <w:t>К управлению школьными автобусами допускаются только водители, имеющие непрерывный стаж работы в качестве водителя автобуса не менее трех последних лет.</w:t>
      </w:r>
    </w:p>
    <w:p w:rsidR="00A13460" w:rsidRDefault="00A13460" w:rsidP="00A13460">
      <w:pPr>
        <w:pStyle w:val="Style2"/>
        <w:widowControl/>
        <w:numPr>
          <w:ilvl w:val="0"/>
          <w:numId w:val="9"/>
        </w:numPr>
        <w:tabs>
          <w:tab w:val="left" w:pos="653"/>
        </w:tabs>
        <w:spacing w:line="240" w:lineRule="auto"/>
        <w:rPr>
          <w:rStyle w:val="FontStyle13"/>
        </w:rPr>
      </w:pPr>
      <w:r>
        <w:rPr>
          <w:rStyle w:val="FontStyle13"/>
        </w:rPr>
        <w:t>Ответственность за организацию перевозок обучающихся и воспитанников, несут балансодержатели школьных автобусов.</w:t>
      </w:r>
    </w:p>
    <w:p w:rsidR="00A13460" w:rsidRDefault="00A13460" w:rsidP="00A13460">
      <w:pPr>
        <w:pStyle w:val="Style1"/>
        <w:widowControl/>
        <w:spacing w:line="240" w:lineRule="auto"/>
        <w:rPr>
          <w:rStyle w:val="FontStyle13"/>
        </w:rPr>
      </w:pPr>
      <w:r>
        <w:rPr>
          <w:rStyle w:val="FontStyle13"/>
        </w:rPr>
        <w:t>Обязанности руководителя образовательного учреждения - балансодержателя школьного автобуса, организующего перевозки обучающихся и воспитанников:</w:t>
      </w:r>
    </w:p>
    <w:p w:rsidR="00A13460" w:rsidRDefault="00A13460" w:rsidP="00A13460">
      <w:pPr>
        <w:pStyle w:val="Style2"/>
        <w:widowControl/>
        <w:tabs>
          <w:tab w:val="left" w:pos="840"/>
        </w:tabs>
        <w:spacing w:line="240" w:lineRule="auto"/>
        <w:rPr>
          <w:rStyle w:val="FontStyle13"/>
        </w:rPr>
      </w:pPr>
      <w:r>
        <w:rPr>
          <w:rStyle w:val="FontStyle13"/>
        </w:rPr>
        <w:t>6.</w:t>
      </w:r>
      <w:r>
        <w:rPr>
          <w:rStyle w:val="FontStyle13"/>
        </w:rPr>
        <w:tab/>
        <w:t>При организации перевозок руководствоваться Законом РФ «Об</w:t>
      </w:r>
      <w:r>
        <w:rPr>
          <w:rStyle w:val="FontStyle13"/>
        </w:rPr>
        <w:br/>
        <w:t>образовании», Законом РФ «О безопасности дорожного движения»,</w:t>
      </w:r>
      <w:r>
        <w:rPr>
          <w:rStyle w:val="FontStyle13"/>
        </w:rPr>
        <w:br/>
        <w:t>Положением об обеспечении безопасности перевозок автобусами (утверждено</w:t>
      </w:r>
      <w:r>
        <w:rPr>
          <w:rStyle w:val="FontStyle13"/>
        </w:rPr>
        <w:br/>
        <w:t>приказом Министерства транспорта РФ от 08.01.1997 года № 2 с</w:t>
      </w:r>
      <w:r>
        <w:rPr>
          <w:rStyle w:val="FontStyle13"/>
        </w:rPr>
        <w:br/>
        <w:t>последующими изменениями), Положением об обеспечении безопасности</w:t>
      </w:r>
    </w:p>
    <w:p w:rsidR="00E539BD" w:rsidRDefault="00AB2F76" w:rsidP="00A13460">
      <w:pPr>
        <w:pStyle w:val="Style1"/>
        <w:widowControl/>
        <w:spacing w:before="72" w:line="240" w:lineRule="auto"/>
        <w:rPr>
          <w:rStyle w:val="FontStyle13"/>
        </w:rPr>
      </w:pPr>
      <w:proofErr w:type="gramStart"/>
      <w:r>
        <w:rPr>
          <w:rStyle w:val="FontStyle13"/>
        </w:rPr>
        <w:t xml:space="preserve">дорожного движения в предприятиях, учреждениях, организациях, осуществляющих перевозку пассажиров и грузов (утверждено приказом министерства транспорта РФ от 09.03.1995 года № 27), Положением об обеспечении перевозок пассажиров автобусами (утверждено приказом Министерства транспорта РФ от 08.06.1997 года № 2), Положением о рабочем времени и времени отдыха водителей автомобилей (утверждено постановлением Министерства труда РФ от 25.06.1999 года № 16), приказом МВД РФ «О мерах по </w:t>
      </w:r>
      <w:r>
        <w:rPr>
          <w:rStyle w:val="FontStyle13"/>
        </w:rPr>
        <w:lastRenderedPageBreak/>
        <w:t>обеспечению</w:t>
      </w:r>
      <w:proofErr w:type="gramEnd"/>
      <w:r>
        <w:rPr>
          <w:rStyle w:val="FontStyle13"/>
        </w:rPr>
        <w:t xml:space="preserve"> безопасного и беспрепятственного проезда автомобилей специального назначения»</w:t>
      </w:r>
      <w:proofErr w:type="gramStart"/>
      <w:r>
        <w:rPr>
          <w:rStyle w:val="FontStyle13"/>
        </w:rPr>
        <w:t>,»</w:t>
      </w:r>
      <w:proofErr w:type="gramEnd"/>
      <w:r>
        <w:rPr>
          <w:rStyle w:val="FontStyle13"/>
        </w:rPr>
        <w:t xml:space="preserve">, «Методическими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транспортом» (разработаны департаментом обеспечения безопасности дорожного движения МВД РФ совместно с </w:t>
      </w:r>
      <w:proofErr w:type="spellStart"/>
      <w:r>
        <w:rPr>
          <w:rStyle w:val="FontStyle13"/>
        </w:rPr>
        <w:t>Роспотребнадзором</w:t>
      </w:r>
      <w:proofErr w:type="spellEnd"/>
      <w:r>
        <w:rPr>
          <w:rStyle w:val="FontStyle13"/>
        </w:rPr>
        <w:t>).</w:t>
      </w:r>
    </w:p>
    <w:p w:rsidR="00E539BD" w:rsidRDefault="00AB2F76" w:rsidP="00A13460">
      <w:pPr>
        <w:pStyle w:val="Style2"/>
        <w:widowControl/>
        <w:tabs>
          <w:tab w:val="left" w:pos="485"/>
        </w:tabs>
        <w:spacing w:line="240" w:lineRule="auto"/>
        <w:rPr>
          <w:rStyle w:val="FontStyle13"/>
        </w:rPr>
      </w:pPr>
      <w:r>
        <w:rPr>
          <w:rStyle w:val="FontStyle13"/>
        </w:rPr>
        <w:t>7.</w:t>
      </w:r>
      <w:r>
        <w:rPr>
          <w:rStyle w:val="FontStyle13"/>
        </w:rPr>
        <w:tab/>
        <w:t>Назначить приказом ответственного за организацию перевозок и</w:t>
      </w:r>
      <w:r>
        <w:rPr>
          <w:rStyle w:val="FontStyle13"/>
        </w:rPr>
        <w:br/>
        <w:t>сопровождающих из числа работников образовательного учреждения,</w:t>
      </w:r>
      <w:r>
        <w:rPr>
          <w:rStyle w:val="FontStyle13"/>
        </w:rPr>
        <w:br/>
        <w:t>организовать их своевременный инструктаж и обучение.</w:t>
      </w:r>
    </w:p>
    <w:p w:rsidR="00E539BD" w:rsidRDefault="00AB2F76" w:rsidP="00A13460">
      <w:pPr>
        <w:pStyle w:val="Style2"/>
        <w:widowControl/>
        <w:numPr>
          <w:ilvl w:val="0"/>
          <w:numId w:val="1"/>
        </w:numPr>
        <w:tabs>
          <w:tab w:val="left" w:pos="322"/>
        </w:tabs>
        <w:spacing w:line="240" w:lineRule="auto"/>
        <w:rPr>
          <w:rStyle w:val="FontStyle13"/>
        </w:rPr>
      </w:pPr>
      <w:r>
        <w:rPr>
          <w:rStyle w:val="FontStyle13"/>
        </w:rPr>
        <w:t>Согласовать с родителями (законными представителями) детей условия организации перевозок по маршруту школьного автобуса.</w:t>
      </w:r>
    </w:p>
    <w:p w:rsidR="00E539BD" w:rsidRDefault="00AB2F76" w:rsidP="00A13460">
      <w:pPr>
        <w:pStyle w:val="Style2"/>
        <w:widowControl/>
        <w:numPr>
          <w:ilvl w:val="0"/>
          <w:numId w:val="1"/>
        </w:numPr>
        <w:tabs>
          <w:tab w:val="left" w:pos="322"/>
        </w:tabs>
        <w:spacing w:line="240" w:lineRule="auto"/>
        <w:rPr>
          <w:rStyle w:val="FontStyle13"/>
        </w:rPr>
      </w:pPr>
      <w:r>
        <w:rPr>
          <w:rStyle w:val="FontStyle13"/>
        </w:rPr>
        <w:t>Утвердить приказом списки перевозимых обучающихся (воспитанников) с указанием пунктов посадки и высадки в соответствии с паспортом маршрута.</w:t>
      </w:r>
    </w:p>
    <w:p w:rsidR="00E539BD" w:rsidRDefault="00AB2F76" w:rsidP="00A13460">
      <w:pPr>
        <w:pStyle w:val="Style2"/>
        <w:widowControl/>
        <w:tabs>
          <w:tab w:val="left" w:pos="398"/>
        </w:tabs>
        <w:spacing w:before="5" w:line="240" w:lineRule="auto"/>
        <w:jc w:val="left"/>
        <w:rPr>
          <w:rStyle w:val="FontStyle13"/>
        </w:rPr>
      </w:pPr>
      <w:r>
        <w:rPr>
          <w:rStyle w:val="FontStyle13"/>
        </w:rPr>
        <w:t>10.</w:t>
      </w:r>
      <w:r>
        <w:rPr>
          <w:rStyle w:val="FontStyle13"/>
        </w:rPr>
        <w:tab/>
        <w:t>Обеспечить наличие следующей документации:</w:t>
      </w:r>
    </w:p>
    <w:p w:rsidR="00E539BD" w:rsidRDefault="00AB2F76" w:rsidP="00A13460">
      <w:pPr>
        <w:pStyle w:val="Style2"/>
        <w:widowControl/>
        <w:tabs>
          <w:tab w:val="left" w:pos="782"/>
        </w:tabs>
        <w:spacing w:before="5" w:line="240" w:lineRule="auto"/>
        <w:rPr>
          <w:rStyle w:val="FontStyle13"/>
        </w:rPr>
      </w:pPr>
      <w:r>
        <w:rPr>
          <w:rStyle w:val="FontStyle13"/>
        </w:rPr>
        <w:t>10.1.</w:t>
      </w:r>
      <w:r>
        <w:rPr>
          <w:rStyle w:val="FontStyle13"/>
        </w:rPr>
        <w:tab/>
        <w:t>План работы учреждения по обеспечению безопасных перевозок</w:t>
      </w:r>
      <w:r>
        <w:rPr>
          <w:rStyle w:val="FontStyle13"/>
        </w:rPr>
        <w:br/>
        <w:t>обучающихся и воспитанников;</w:t>
      </w:r>
    </w:p>
    <w:p w:rsidR="00E539BD" w:rsidRDefault="00AB2F76" w:rsidP="00A13460">
      <w:pPr>
        <w:pStyle w:val="Style2"/>
        <w:widowControl/>
        <w:numPr>
          <w:ilvl w:val="0"/>
          <w:numId w:val="2"/>
        </w:numPr>
        <w:tabs>
          <w:tab w:val="left" w:pos="595"/>
        </w:tabs>
        <w:spacing w:before="5" w:line="240" w:lineRule="auto"/>
        <w:jc w:val="left"/>
        <w:rPr>
          <w:rStyle w:val="FontStyle13"/>
        </w:rPr>
      </w:pPr>
      <w:r>
        <w:rPr>
          <w:rStyle w:val="FontStyle13"/>
        </w:rPr>
        <w:t>Паспорт маршрута школьного автобуса;</w:t>
      </w:r>
    </w:p>
    <w:p w:rsidR="00E539BD" w:rsidRDefault="00AB2F76" w:rsidP="00A13460">
      <w:pPr>
        <w:pStyle w:val="Style2"/>
        <w:widowControl/>
        <w:numPr>
          <w:ilvl w:val="0"/>
          <w:numId w:val="2"/>
        </w:numPr>
        <w:tabs>
          <w:tab w:val="left" w:pos="595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График движения школьного автобуса;</w:t>
      </w:r>
    </w:p>
    <w:p w:rsidR="00E539BD" w:rsidRDefault="00E539BD" w:rsidP="00A13460">
      <w:pPr>
        <w:widowControl/>
        <w:rPr>
          <w:sz w:val="2"/>
          <w:szCs w:val="2"/>
        </w:rPr>
      </w:pPr>
    </w:p>
    <w:p w:rsidR="00E539BD" w:rsidRDefault="00AB2F76" w:rsidP="00A13460">
      <w:pPr>
        <w:pStyle w:val="Style2"/>
        <w:widowControl/>
        <w:numPr>
          <w:ilvl w:val="0"/>
          <w:numId w:val="3"/>
        </w:numPr>
        <w:tabs>
          <w:tab w:val="left" w:pos="725"/>
        </w:tabs>
        <w:spacing w:line="240" w:lineRule="auto"/>
        <w:rPr>
          <w:rStyle w:val="FontStyle13"/>
        </w:rPr>
      </w:pPr>
      <w:r>
        <w:rPr>
          <w:rStyle w:val="FontStyle13"/>
        </w:rPr>
        <w:t xml:space="preserve">Приказы о назначении </w:t>
      </w:r>
      <w:proofErr w:type="gramStart"/>
      <w:r>
        <w:rPr>
          <w:rStyle w:val="FontStyle13"/>
        </w:rPr>
        <w:t>ответственного</w:t>
      </w:r>
      <w:proofErr w:type="gramEnd"/>
      <w:r>
        <w:rPr>
          <w:rStyle w:val="FontStyle13"/>
        </w:rPr>
        <w:t xml:space="preserve"> за организацию перевозок и сопровождающих;</w:t>
      </w:r>
    </w:p>
    <w:p w:rsidR="00E539BD" w:rsidRDefault="00AB2F76" w:rsidP="00A13460">
      <w:pPr>
        <w:pStyle w:val="Style2"/>
        <w:widowControl/>
        <w:numPr>
          <w:ilvl w:val="0"/>
          <w:numId w:val="3"/>
        </w:numPr>
        <w:tabs>
          <w:tab w:val="left" w:pos="725"/>
        </w:tabs>
        <w:spacing w:before="5" w:line="240" w:lineRule="auto"/>
        <w:rPr>
          <w:rStyle w:val="FontStyle13"/>
        </w:rPr>
      </w:pPr>
      <w:r>
        <w:rPr>
          <w:rStyle w:val="FontStyle13"/>
        </w:rPr>
        <w:t>Приказы об утверждении списков перевозимых обучающихся и воспитанников;</w:t>
      </w:r>
    </w:p>
    <w:p w:rsidR="00E539BD" w:rsidRDefault="00AB2F76" w:rsidP="00A13460">
      <w:pPr>
        <w:pStyle w:val="Style2"/>
        <w:widowControl/>
        <w:numPr>
          <w:ilvl w:val="0"/>
          <w:numId w:val="3"/>
        </w:numPr>
        <w:tabs>
          <w:tab w:val="left" w:pos="725"/>
          <w:tab w:val="left" w:pos="9043"/>
        </w:tabs>
        <w:spacing w:before="5" w:line="240" w:lineRule="auto"/>
        <w:rPr>
          <w:rStyle w:val="FontStyle13"/>
        </w:rPr>
      </w:pPr>
      <w:r>
        <w:rPr>
          <w:rStyle w:val="FontStyle13"/>
        </w:rPr>
        <w:t>Приказ об утверждении инструкций по организации безопасной перевозки обучающихся;</w:t>
      </w:r>
      <w:r>
        <w:rPr>
          <w:rStyle w:val="FontStyle13"/>
        </w:rPr>
        <w:tab/>
      </w:r>
    </w:p>
    <w:p w:rsidR="00E539BD" w:rsidRDefault="00AB2F76" w:rsidP="00A13460">
      <w:pPr>
        <w:pStyle w:val="Style2"/>
        <w:widowControl/>
        <w:numPr>
          <w:ilvl w:val="0"/>
          <w:numId w:val="3"/>
        </w:numPr>
        <w:tabs>
          <w:tab w:val="left" w:pos="725"/>
        </w:tabs>
        <w:spacing w:line="240" w:lineRule="auto"/>
        <w:rPr>
          <w:rStyle w:val="FontStyle13"/>
        </w:rPr>
      </w:pPr>
      <w:r>
        <w:rPr>
          <w:rStyle w:val="FontStyle13"/>
        </w:rPr>
        <w:t>Инструкция для водителя об особенностях работы в весенне-летний период;</w:t>
      </w:r>
    </w:p>
    <w:p w:rsidR="00E539BD" w:rsidRDefault="00AB2F76" w:rsidP="00A13460">
      <w:pPr>
        <w:pStyle w:val="Style2"/>
        <w:widowControl/>
        <w:numPr>
          <w:ilvl w:val="0"/>
          <w:numId w:val="3"/>
        </w:numPr>
        <w:tabs>
          <w:tab w:val="left" w:pos="725"/>
        </w:tabs>
        <w:spacing w:before="14" w:line="240" w:lineRule="auto"/>
        <w:rPr>
          <w:rStyle w:val="FontStyle13"/>
        </w:rPr>
      </w:pPr>
      <w:r>
        <w:rPr>
          <w:rStyle w:val="FontStyle13"/>
        </w:rPr>
        <w:t>Инструкция для водителя об организации работы в осенне-зимний период;</w:t>
      </w:r>
    </w:p>
    <w:p w:rsidR="00E539BD" w:rsidRDefault="00AB2F76" w:rsidP="00A13460">
      <w:pPr>
        <w:pStyle w:val="Style2"/>
        <w:widowControl/>
        <w:numPr>
          <w:ilvl w:val="0"/>
          <w:numId w:val="3"/>
        </w:numPr>
        <w:tabs>
          <w:tab w:val="left" w:pos="725"/>
        </w:tabs>
        <w:spacing w:before="10" w:line="240" w:lineRule="auto"/>
        <w:rPr>
          <w:rStyle w:val="FontStyle13"/>
        </w:rPr>
      </w:pPr>
      <w:r>
        <w:rPr>
          <w:rStyle w:val="FontStyle13"/>
        </w:rPr>
        <w:t xml:space="preserve">Инструкция для водителя о мерах </w:t>
      </w:r>
      <w:proofErr w:type="gramStart"/>
      <w:r>
        <w:rPr>
          <w:rStyle w:val="FontStyle13"/>
        </w:rPr>
        <w:t>безопасности</w:t>
      </w:r>
      <w:proofErr w:type="gramEnd"/>
      <w:r>
        <w:rPr>
          <w:rStyle w:val="FontStyle13"/>
        </w:rPr>
        <w:t xml:space="preserve"> при перевозке обучающихся и воспитанников;</w:t>
      </w:r>
    </w:p>
    <w:p w:rsidR="00E539BD" w:rsidRDefault="00E539BD" w:rsidP="00A13460">
      <w:pPr>
        <w:widowControl/>
        <w:rPr>
          <w:sz w:val="2"/>
          <w:szCs w:val="2"/>
        </w:rPr>
      </w:pPr>
    </w:p>
    <w:p w:rsidR="00E539BD" w:rsidRDefault="00AB2F76" w:rsidP="00A13460">
      <w:pPr>
        <w:pStyle w:val="Style2"/>
        <w:widowControl/>
        <w:numPr>
          <w:ilvl w:val="0"/>
          <w:numId w:val="4"/>
        </w:numPr>
        <w:tabs>
          <w:tab w:val="left" w:pos="768"/>
        </w:tabs>
        <w:spacing w:before="5" w:line="240" w:lineRule="auto"/>
        <w:rPr>
          <w:rStyle w:val="FontStyle13"/>
        </w:rPr>
      </w:pPr>
      <w:r>
        <w:rPr>
          <w:rStyle w:val="FontStyle13"/>
        </w:rPr>
        <w:t>Инструкция для водителя и сопровождающих по оказанию первой медицинской помощи пострадавшим в дорожно-транспортном происшествии;</w:t>
      </w:r>
    </w:p>
    <w:p w:rsidR="00E539BD" w:rsidRDefault="00AB2F76" w:rsidP="00A13460">
      <w:pPr>
        <w:pStyle w:val="Style2"/>
        <w:widowControl/>
        <w:numPr>
          <w:ilvl w:val="0"/>
          <w:numId w:val="4"/>
        </w:numPr>
        <w:tabs>
          <w:tab w:val="left" w:pos="768"/>
        </w:tabs>
        <w:spacing w:line="240" w:lineRule="auto"/>
        <w:rPr>
          <w:rStyle w:val="FontStyle13"/>
        </w:rPr>
      </w:pPr>
      <w:r>
        <w:rPr>
          <w:rStyle w:val="FontStyle13"/>
        </w:rPr>
        <w:t>Инструкция для водителя и сопровождающих по действиям в случае дорожно-транспортного происшествия;</w:t>
      </w:r>
    </w:p>
    <w:p w:rsidR="00E539BD" w:rsidRDefault="00AB2F76" w:rsidP="00A13460">
      <w:pPr>
        <w:pStyle w:val="Style2"/>
        <w:widowControl/>
        <w:numPr>
          <w:ilvl w:val="0"/>
          <w:numId w:val="4"/>
        </w:numPr>
        <w:tabs>
          <w:tab w:val="left" w:pos="768"/>
        </w:tabs>
        <w:spacing w:line="240" w:lineRule="auto"/>
        <w:rPr>
          <w:rStyle w:val="FontStyle13"/>
        </w:rPr>
      </w:pPr>
      <w:r>
        <w:rPr>
          <w:rStyle w:val="FontStyle13"/>
        </w:rPr>
        <w:t>Инструкция для водителя и сопровождающих по действиям в случае угрозы совершения террористического акта;</w:t>
      </w:r>
    </w:p>
    <w:p w:rsidR="00E539BD" w:rsidRDefault="00AB2F76" w:rsidP="00A13460">
      <w:pPr>
        <w:pStyle w:val="Style2"/>
        <w:widowControl/>
        <w:numPr>
          <w:ilvl w:val="0"/>
          <w:numId w:val="4"/>
        </w:numPr>
        <w:tabs>
          <w:tab w:val="left" w:pos="768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Инструкция для водителя при движении через железнодорожные пути;</w:t>
      </w:r>
    </w:p>
    <w:p w:rsidR="00E539BD" w:rsidRDefault="00AB2F76" w:rsidP="00A13460">
      <w:pPr>
        <w:pStyle w:val="Style2"/>
        <w:widowControl/>
        <w:tabs>
          <w:tab w:val="left" w:pos="974"/>
        </w:tabs>
        <w:spacing w:before="72" w:line="240" w:lineRule="auto"/>
        <w:rPr>
          <w:rStyle w:val="FontStyle13"/>
        </w:rPr>
      </w:pPr>
      <w:r>
        <w:rPr>
          <w:rStyle w:val="FontStyle13"/>
        </w:rPr>
        <w:t>10.14.</w:t>
      </w:r>
      <w:r>
        <w:rPr>
          <w:rStyle w:val="FontStyle13"/>
        </w:rPr>
        <w:tab/>
        <w:t>Инструкция для сопровождающих по организации безопасной</w:t>
      </w:r>
      <w:r>
        <w:rPr>
          <w:rStyle w:val="FontStyle13"/>
        </w:rPr>
        <w:br/>
        <w:t>перевозки детей обучающихся и воспитанников;</w:t>
      </w:r>
    </w:p>
    <w:p w:rsidR="00E539BD" w:rsidRDefault="00AB2F76" w:rsidP="00A13460">
      <w:pPr>
        <w:pStyle w:val="Style2"/>
        <w:widowControl/>
        <w:tabs>
          <w:tab w:val="left" w:pos="854"/>
        </w:tabs>
        <w:spacing w:line="240" w:lineRule="auto"/>
        <w:rPr>
          <w:rStyle w:val="FontStyle13"/>
        </w:rPr>
      </w:pPr>
      <w:r>
        <w:rPr>
          <w:rStyle w:val="FontStyle13"/>
        </w:rPr>
        <w:t>10.15.</w:t>
      </w:r>
      <w:r>
        <w:rPr>
          <w:rStyle w:val="FontStyle13"/>
        </w:rPr>
        <w:tab/>
        <w:t>Инструкция для обучающихся и воспитанников при следовании по</w:t>
      </w:r>
      <w:r>
        <w:rPr>
          <w:rStyle w:val="FontStyle13"/>
        </w:rPr>
        <w:br/>
        <w:t>маршруту;</w:t>
      </w:r>
    </w:p>
    <w:p w:rsidR="00E539BD" w:rsidRDefault="00AB2F76" w:rsidP="00A13460">
      <w:pPr>
        <w:pStyle w:val="Style2"/>
        <w:widowControl/>
        <w:numPr>
          <w:ilvl w:val="0"/>
          <w:numId w:val="5"/>
        </w:numPr>
        <w:tabs>
          <w:tab w:val="left" w:pos="739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Журнал учета инструктажей для водителя и сопровождающих;</w:t>
      </w:r>
    </w:p>
    <w:p w:rsidR="00E539BD" w:rsidRDefault="00AB2F76" w:rsidP="00A13460">
      <w:pPr>
        <w:pStyle w:val="Style2"/>
        <w:widowControl/>
        <w:numPr>
          <w:ilvl w:val="0"/>
          <w:numId w:val="5"/>
        </w:numPr>
        <w:tabs>
          <w:tab w:val="left" w:pos="739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Журнал учета инструктажей для обучающихся и воспитанников;</w:t>
      </w:r>
    </w:p>
    <w:p w:rsidR="00E539BD" w:rsidRDefault="00AB2F76" w:rsidP="00A13460">
      <w:pPr>
        <w:pStyle w:val="Style2"/>
        <w:widowControl/>
        <w:tabs>
          <w:tab w:val="left" w:pos="936"/>
        </w:tabs>
        <w:spacing w:line="240" w:lineRule="auto"/>
        <w:rPr>
          <w:rStyle w:val="FontStyle13"/>
        </w:rPr>
      </w:pPr>
      <w:r>
        <w:rPr>
          <w:rStyle w:val="FontStyle13"/>
        </w:rPr>
        <w:t>10.18.</w:t>
      </w:r>
      <w:r>
        <w:rPr>
          <w:rStyle w:val="FontStyle13"/>
        </w:rPr>
        <w:tab/>
        <w:t xml:space="preserve">Журнал </w:t>
      </w:r>
      <w:proofErr w:type="spellStart"/>
      <w:r>
        <w:rPr>
          <w:rStyle w:val="FontStyle13"/>
        </w:rPr>
        <w:t>предрейсового</w:t>
      </w:r>
      <w:proofErr w:type="spellEnd"/>
      <w:r>
        <w:rPr>
          <w:rStyle w:val="FontStyle13"/>
        </w:rPr>
        <w:t xml:space="preserve"> и </w:t>
      </w:r>
      <w:proofErr w:type="spellStart"/>
      <w:r>
        <w:rPr>
          <w:rStyle w:val="FontStyle13"/>
        </w:rPr>
        <w:t>послерейсового</w:t>
      </w:r>
      <w:proofErr w:type="spellEnd"/>
      <w:r>
        <w:rPr>
          <w:rStyle w:val="FontStyle13"/>
        </w:rPr>
        <w:t xml:space="preserve"> медицинского осмотра</w:t>
      </w:r>
      <w:r>
        <w:rPr>
          <w:rStyle w:val="FontStyle13"/>
        </w:rPr>
        <w:br/>
        <w:t>водителя;</w:t>
      </w:r>
    </w:p>
    <w:p w:rsidR="00E539BD" w:rsidRDefault="00AB2F76" w:rsidP="00A13460">
      <w:pPr>
        <w:pStyle w:val="Style2"/>
        <w:widowControl/>
        <w:numPr>
          <w:ilvl w:val="0"/>
          <w:numId w:val="6"/>
        </w:numPr>
        <w:tabs>
          <w:tab w:val="left" w:pos="778"/>
        </w:tabs>
        <w:spacing w:before="5" w:line="240" w:lineRule="auto"/>
        <w:rPr>
          <w:rStyle w:val="FontStyle13"/>
        </w:rPr>
      </w:pPr>
      <w:r>
        <w:rPr>
          <w:rStyle w:val="FontStyle13"/>
        </w:rPr>
        <w:t>Журнал учета нарушений водителем правил дорожного движения и участия в дорожно-транспортных происшествиях;</w:t>
      </w:r>
    </w:p>
    <w:p w:rsidR="00E539BD" w:rsidRDefault="00AB2F76" w:rsidP="00A13460">
      <w:pPr>
        <w:pStyle w:val="Style2"/>
        <w:widowControl/>
        <w:numPr>
          <w:ilvl w:val="0"/>
          <w:numId w:val="6"/>
        </w:numPr>
        <w:tabs>
          <w:tab w:val="left" w:pos="778"/>
        </w:tabs>
        <w:spacing w:before="5" w:line="240" w:lineRule="auto"/>
        <w:rPr>
          <w:rStyle w:val="FontStyle13"/>
        </w:rPr>
      </w:pPr>
      <w:r>
        <w:rPr>
          <w:rStyle w:val="FontStyle13"/>
        </w:rPr>
        <w:t>Журнал учета технического состояния школьного автобуса при выпуске на линию и возвращении;</w:t>
      </w:r>
    </w:p>
    <w:p w:rsidR="00E539BD" w:rsidRDefault="00AB2F76" w:rsidP="00A13460">
      <w:pPr>
        <w:pStyle w:val="Style2"/>
        <w:widowControl/>
        <w:tabs>
          <w:tab w:val="left" w:pos="1027"/>
        </w:tabs>
        <w:spacing w:before="5" w:line="240" w:lineRule="auto"/>
        <w:rPr>
          <w:rStyle w:val="FontStyle13"/>
        </w:rPr>
      </w:pPr>
      <w:r>
        <w:rPr>
          <w:rStyle w:val="FontStyle13"/>
        </w:rPr>
        <w:t>10.21.</w:t>
      </w:r>
      <w:r>
        <w:rPr>
          <w:rStyle w:val="FontStyle13"/>
        </w:rPr>
        <w:tab/>
        <w:t>Договор с автотранспортным предприятием на техническое</w:t>
      </w:r>
      <w:r>
        <w:rPr>
          <w:rStyle w:val="FontStyle13"/>
        </w:rPr>
        <w:br/>
        <w:t>обслуживание автобуса;</w:t>
      </w:r>
    </w:p>
    <w:p w:rsidR="00E539BD" w:rsidRDefault="00AB2F76" w:rsidP="00A13460">
      <w:pPr>
        <w:pStyle w:val="Style2"/>
        <w:widowControl/>
        <w:tabs>
          <w:tab w:val="left" w:pos="816"/>
        </w:tabs>
        <w:spacing w:before="14" w:line="240" w:lineRule="auto"/>
        <w:rPr>
          <w:rStyle w:val="FontStyle13"/>
        </w:rPr>
      </w:pPr>
      <w:r>
        <w:rPr>
          <w:rStyle w:val="FontStyle13"/>
        </w:rPr>
        <w:t>10.22.</w:t>
      </w:r>
      <w:r>
        <w:rPr>
          <w:rStyle w:val="FontStyle13"/>
        </w:rPr>
        <w:tab/>
        <w:t xml:space="preserve">Договор с медицинской организацией на проведение </w:t>
      </w:r>
      <w:proofErr w:type="spellStart"/>
      <w:r>
        <w:rPr>
          <w:rStyle w:val="FontStyle13"/>
        </w:rPr>
        <w:t>предрейсового</w:t>
      </w:r>
      <w:proofErr w:type="spellEnd"/>
      <w:r>
        <w:rPr>
          <w:rStyle w:val="FontStyle13"/>
        </w:rPr>
        <w:t xml:space="preserve"> и</w:t>
      </w:r>
      <w:r>
        <w:rPr>
          <w:rStyle w:val="FontStyle13"/>
        </w:rPr>
        <w:br/>
      </w:r>
      <w:proofErr w:type="spellStart"/>
      <w:r>
        <w:rPr>
          <w:rStyle w:val="FontStyle13"/>
        </w:rPr>
        <w:t>послерейсового</w:t>
      </w:r>
      <w:proofErr w:type="spellEnd"/>
      <w:r>
        <w:rPr>
          <w:rStyle w:val="FontStyle13"/>
        </w:rPr>
        <w:t xml:space="preserve"> осмотра водителя автобуса.</w:t>
      </w:r>
    </w:p>
    <w:p w:rsidR="00E539BD" w:rsidRDefault="00AB2F76" w:rsidP="00A13460">
      <w:pPr>
        <w:pStyle w:val="Style1"/>
        <w:widowControl/>
        <w:spacing w:line="240" w:lineRule="auto"/>
        <w:rPr>
          <w:rStyle w:val="FontStyle13"/>
        </w:rPr>
      </w:pPr>
      <w:r>
        <w:rPr>
          <w:rStyle w:val="FontStyle13"/>
        </w:rPr>
        <w:t xml:space="preserve">11. Руководитель предприятия (организации) - балансодержателя школьного автобуса, ■ предоставляющего его образовательному учреждению для организованной перевозки детей, обязан руководствоваться п. 6, п. 10 в части </w:t>
      </w:r>
      <w:proofErr w:type="spellStart"/>
      <w:r>
        <w:rPr>
          <w:rStyle w:val="FontStyle13"/>
        </w:rPr>
        <w:t>п.п</w:t>
      </w:r>
      <w:proofErr w:type="spellEnd"/>
      <w:r>
        <w:rPr>
          <w:rStyle w:val="FontStyle13"/>
        </w:rPr>
        <w:t>. 10.2., 10.3., Ю.6., Ю.7., Ю.8., Ю.9., 10.10., 10.11., 10.12., 10.13., 10.14., 10.15., 10.16., 10.17., 10.18., 10.19., 10.20., 10.21., 10.22.</w:t>
      </w:r>
    </w:p>
    <w:p w:rsidR="00E539BD" w:rsidRDefault="00AB2F76" w:rsidP="00A13460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rPr>
          <w:rStyle w:val="FontStyle13"/>
        </w:rPr>
      </w:pPr>
      <w:r>
        <w:rPr>
          <w:rStyle w:val="FontStyle13"/>
        </w:rPr>
        <w:t>Определить место стоянки автобуса, обеспечить его техническое обслуживание и создать необходимые условия для подготовки к рейсам;</w:t>
      </w:r>
    </w:p>
    <w:p w:rsidR="00E539BD" w:rsidRDefault="00AB2F76" w:rsidP="00A13460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rPr>
          <w:rStyle w:val="FontStyle13"/>
        </w:rPr>
      </w:pPr>
      <w:r>
        <w:rPr>
          <w:rStyle w:val="FontStyle13"/>
        </w:rPr>
        <w:t xml:space="preserve">Контролировать прохождение водителем автобуса </w:t>
      </w:r>
      <w:proofErr w:type="spellStart"/>
      <w:r>
        <w:rPr>
          <w:rStyle w:val="FontStyle13"/>
        </w:rPr>
        <w:t>предрейсового</w:t>
      </w:r>
      <w:proofErr w:type="spellEnd"/>
      <w:r>
        <w:rPr>
          <w:rStyle w:val="FontStyle13"/>
        </w:rPr>
        <w:t xml:space="preserve"> и </w:t>
      </w:r>
      <w:proofErr w:type="spellStart"/>
      <w:r>
        <w:rPr>
          <w:rStyle w:val="FontStyle13"/>
        </w:rPr>
        <w:t>послерейсового</w:t>
      </w:r>
      <w:proofErr w:type="spellEnd"/>
      <w:r>
        <w:rPr>
          <w:rStyle w:val="FontStyle13"/>
        </w:rPr>
        <w:t xml:space="preserve"> медицинского осмотра;</w:t>
      </w:r>
    </w:p>
    <w:p w:rsidR="00E539BD" w:rsidRDefault="00AB2F76" w:rsidP="00A13460">
      <w:pPr>
        <w:pStyle w:val="Style2"/>
        <w:widowControl/>
        <w:tabs>
          <w:tab w:val="left" w:pos="686"/>
        </w:tabs>
        <w:spacing w:line="240" w:lineRule="auto"/>
        <w:rPr>
          <w:rStyle w:val="FontStyle13"/>
        </w:rPr>
      </w:pPr>
      <w:r>
        <w:rPr>
          <w:rStyle w:val="FontStyle13"/>
        </w:rPr>
        <w:t>13.</w:t>
      </w:r>
      <w:r>
        <w:rPr>
          <w:rStyle w:val="FontStyle13"/>
        </w:rPr>
        <w:tab/>
        <w:t>Обеспечить ежегодное обучение водителя школьного автобуса</w:t>
      </w:r>
      <w:r>
        <w:rPr>
          <w:rStyle w:val="FontStyle13"/>
        </w:rPr>
        <w:br/>
        <w:t>безопасности дорожного движения в объеме технического минимума.</w:t>
      </w:r>
    </w:p>
    <w:p w:rsidR="00E539BD" w:rsidRDefault="00AB2F76" w:rsidP="00A13460">
      <w:pPr>
        <w:pStyle w:val="Style2"/>
        <w:widowControl/>
        <w:tabs>
          <w:tab w:val="left" w:pos="466"/>
        </w:tabs>
        <w:spacing w:line="240" w:lineRule="auto"/>
        <w:rPr>
          <w:rStyle w:val="FontStyle13"/>
        </w:rPr>
      </w:pPr>
      <w:r>
        <w:rPr>
          <w:rStyle w:val="FontStyle13"/>
        </w:rPr>
        <w:t>14.</w:t>
      </w:r>
      <w:r>
        <w:rPr>
          <w:rStyle w:val="FontStyle13"/>
        </w:rPr>
        <w:tab/>
        <w:t>Осуществлять иные полномочия и обеспечивать соблюдение требований,</w:t>
      </w:r>
      <w:r>
        <w:rPr>
          <w:rStyle w:val="FontStyle13"/>
        </w:rPr>
        <w:br/>
        <w:t>предусмотренных действующими федеральными и региональными</w:t>
      </w:r>
      <w:r>
        <w:rPr>
          <w:rStyle w:val="FontStyle13"/>
        </w:rPr>
        <w:br/>
        <w:t>нормативно-правовыми актами.</w:t>
      </w:r>
    </w:p>
    <w:p w:rsidR="00E539BD" w:rsidRDefault="00AB2F76" w:rsidP="00A13460">
      <w:pPr>
        <w:pStyle w:val="Style5"/>
        <w:widowControl/>
        <w:spacing w:before="53"/>
        <w:ind w:left="274"/>
        <w:jc w:val="left"/>
        <w:rPr>
          <w:rStyle w:val="FontStyle13"/>
        </w:rPr>
      </w:pPr>
      <w:r>
        <w:rPr>
          <w:rStyle w:val="FontStyle13"/>
        </w:rPr>
        <w:t>Рабочее время и время отдыха водителя, требования к движению автобуса,</w:t>
      </w:r>
    </w:p>
    <w:p w:rsidR="00E539BD" w:rsidRDefault="00AB2F76" w:rsidP="00A13460">
      <w:pPr>
        <w:pStyle w:val="Style4"/>
        <w:widowControl/>
        <w:spacing w:line="240" w:lineRule="auto"/>
        <w:jc w:val="left"/>
        <w:rPr>
          <w:rStyle w:val="FontStyle13"/>
        </w:rPr>
      </w:pPr>
      <w:r>
        <w:rPr>
          <w:rStyle w:val="FontStyle13"/>
        </w:rPr>
        <w:t xml:space="preserve">организация сопровождения. </w:t>
      </w:r>
      <w:r w:rsidR="00A13460">
        <w:rPr>
          <w:rStyle w:val="FontStyle13"/>
        </w:rPr>
        <w:t xml:space="preserve">                              </w:t>
      </w:r>
      <w:r>
        <w:rPr>
          <w:rStyle w:val="FontStyle13"/>
        </w:rPr>
        <w:t>Нормальная продолжительность рабочего времени водителя не может превышать 40 часов в неделю. В случаях, когда по условиям перевозки это требование не может быть соблюдено, водителю устанавливается суммированный учет рабочего времени с продолжительностью ежедневной работы не более 10 часов. В исключительных случаях, при наличии объективных обстоятельств, продолжительность ежедневной работы может быть увеличена до 12 часов.</w:t>
      </w:r>
    </w:p>
    <w:p w:rsidR="00E539BD" w:rsidRDefault="00AB2F76" w:rsidP="00A13460">
      <w:pPr>
        <w:pStyle w:val="Style1"/>
        <w:widowControl/>
        <w:spacing w:line="240" w:lineRule="auto"/>
        <w:rPr>
          <w:rStyle w:val="FontStyle13"/>
        </w:rPr>
      </w:pPr>
      <w:r>
        <w:rPr>
          <w:rStyle w:val="FontStyle13"/>
        </w:rPr>
        <w:t xml:space="preserve">Если режим движения предусматривает продолжительность рабочего времени более 12 часов, в рейс должны направляться два водителя. При этом автобус должен быть оборудован спальным местом для отдыха водителя-сменщика. Для сопровождения детей, перевозимых колонной автобусов, выделяются старшие колонны, а также медицинские работники. Колонна сопровождается сотрудниками ДПС ГИБДД. Перед началом сопровождения сотрудники </w:t>
      </w:r>
      <w:r>
        <w:rPr>
          <w:rStyle w:val="FontStyle12"/>
        </w:rPr>
        <w:t xml:space="preserve">ДПС </w:t>
      </w:r>
      <w:r>
        <w:rPr>
          <w:rStyle w:val="FontStyle13"/>
        </w:rPr>
        <w:t>ГИ</w:t>
      </w:r>
      <w:proofErr w:type="gramStart"/>
      <w:r>
        <w:rPr>
          <w:rStyle w:val="FontStyle13"/>
        </w:rPr>
        <w:t>БДД пр</w:t>
      </w:r>
      <w:proofErr w:type="gramEnd"/>
      <w:r>
        <w:rPr>
          <w:rStyle w:val="FontStyle13"/>
        </w:rPr>
        <w:t>оверяют готовность водителей, уточняют задание на перевозку и определяют скорость движения на различных участках маршрута. Руководителем подразделения, осуществляющего сопровождение, устанавливается порядок связи и взаимодействия наряда сопровождения с постами ДПС на всем маршруте перевозки. На маршруте перевозки водитель обязан осуществлять посадку и высадку пассажиров только после полной остановки автобуса, а начинать движение только с закрытыми дверями и не открывать их до полной остановки. Водителю запрещается выходить из кабины автобуса при посадке и высадке детей, осуществлять движение задним ходом.</w:t>
      </w:r>
    </w:p>
    <w:p w:rsidR="00E539BD" w:rsidRDefault="00AB2F76" w:rsidP="00A13460">
      <w:pPr>
        <w:pStyle w:val="Style1"/>
        <w:widowControl/>
        <w:spacing w:line="240" w:lineRule="auto"/>
        <w:rPr>
          <w:rStyle w:val="FontStyle13"/>
        </w:rPr>
      </w:pPr>
      <w:r>
        <w:rPr>
          <w:rStyle w:val="FontStyle13"/>
        </w:rPr>
        <w:t xml:space="preserve">Скорость движения выбирается водителем в зависимости от дорожных, метеорологических и других условий, но не должна превышать 60 км/час. При движении в светлое время суток, с целью обозначения движущегося автобуса, должен быть включен ближний свет фар. В процессе </w:t>
      </w:r>
      <w:proofErr w:type="gramStart"/>
      <w:r>
        <w:rPr>
          <w:rStyle w:val="FontStyle13"/>
        </w:rPr>
        <w:t>перевозки</w:t>
      </w:r>
      <w:proofErr w:type="gramEnd"/>
      <w:r>
        <w:rPr>
          <w:rStyle w:val="FontStyle13"/>
        </w:rPr>
        <w:t xml:space="preserve"> сопровождающие должны находиться у каждой двери автобуса. Окна в салоне автобуса должны быть закрыты.</w:t>
      </w:r>
    </w:p>
    <w:p w:rsidR="00AB2F76" w:rsidRDefault="00AB2F76" w:rsidP="00A13460">
      <w:pPr>
        <w:pStyle w:val="Style1"/>
        <w:widowControl/>
        <w:spacing w:line="240" w:lineRule="auto"/>
        <w:ind w:left="350"/>
        <w:jc w:val="center"/>
        <w:rPr>
          <w:sz w:val="20"/>
          <w:szCs w:val="20"/>
        </w:rPr>
      </w:pPr>
    </w:p>
    <w:sectPr w:rsidR="00AB2F76" w:rsidSect="00A13460">
      <w:type w:val="continuous"/>
      <w:pgSz w:w="11905" w:h="16837"/>
      <w:pgMar w:top="709" w:right="1027" w:bottom="567" w:left="102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99" w:rsidRDefault="008D1399">
      <w:r>
        <w:separator/>
      </w:r>
    </w:p>
  </w:endnote>
  <w:endnote w:type="continuationSeparator" w:id="0">
    <w:p w:rsidR="008D1399" w:rsidRDefault="008D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99" w:rsidRDefault="008D1399">
      <w:r>
        <w:separator/>
      </w:r>
    </w:p>
  </w:footnote>
  <w:footnote w:type="continuationSeparator" w:id="0">
    <w:p w:rsidR="008D1399" w:rsidRDefault="008D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4DD"/>
    <w:multiLevelType w:val="singleLevel"/>
    <w:tmpl w:val="D76C00AE"/>
    <w:lvl w:ilvl="0">
      <w:start w:val="19"/>
      <w:numFmt w:val="decimal"/>
      <w:lvlText w:val="10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">
    <w:nsid w:val="14D2668F"/>
    <w:multiLevelType w:val="singleLevel"/>
    <w:tmpl w:val="EC4E26BC"/>
    <w:lvl w:ilvl="0">
      <w:start w:val="8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A1808D4"/>
    <w:multiLevelType w:val="singleLevel"/>
    <w:tmpl w:val="C4081500"/>
    <w:lvl w:ilvl="0">
      <w:start w:val="16"/>
      <w:numFmt w:val="decimal"/>
      <w:lvlText w:val="10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>
    <w:nsid w:val="2EE72240"/>
    <w:multiLevelType w:val="singleLevel"/>
    <w:tmpl w:val="6AC0B92C"/>
    <w:lvl w:ilvl="0">
      <w:start w:val="2"/>
      <w:numFmt w:val="decimal"/>
      <w:lvlText w:val="10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38AF5D83"/>
    <w:multiLevelType w:val="singleLevel"/>
    <w:tmpl w:val="5908DD42"/>
    <w:lvl w:ilvl="0">
      <w:start w:val="4"/>
      <w:numFmt w:val="decimal"/>
      <w:lvlText w:val="10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>
    <w:nsid w:val="41D968F1"/>
    <w:multiLevelType w:val="singleLevel"/>
    <w:tmpl w:val="627213F4"/>
    <w:lvl w:ilvl="0">
      <w:start w:val="11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6">
    <w:nsid w:val="63922CD7"/>
    <w:multiLevelType w:val="singleLevel"/>
    <w:tmpl w:val="D54E94FE"/>
    <w:lvl w:ilvl="0">
      <w:start w:val="10"/>
      <w:numFmt w:val="decimal"/>
      <w:lvlText w:val="10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7">
    <w:nsid w:val="724A467D"/>
    <w:multiLevelType w:val="singleLevel"/>
    <w:tmpl w:val="F3E8B1A6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77A53DE9"/>
    <w:multiLevelType w:val="singleLevel"/>
    <w:tmpl w:val="A5FAECFA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0"/>
    <w:rsid w:val="000A02D4"/>
    <w:rsid w:val="001C5E68"/>
    <w:rsid w:val="003168B6"/>
    <w:rsid w:val="004309C6"/>
    <w:rsid w:val="006C6D4A"/>
    <w:rsid w:val="0082612C"/>
    <w:rsid w:val="008D1399"/>
    <w:rsid w:val="009B7373"/>
    <w:rsid w:val="00A13460"/>
    <w:rsid w:val="00AB2F76"/>
    <w:rsid w:val="00E5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1" w:lineRule="exact"/>
      <w:jc w:val="both"/>
    </w:pPr>
  </w:style>
  <w:style w:type="paragraph" w:customStyle="1" w:styleId="Style2">
    <w:name w:val="Style2"/>
    <w:basedOn w:val="a"/>
    <w:uiPriority w:val="99"/>
    <w:pPr>
      <w:spacing w:line="322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ind w:firstLine="3019"/>
      <w:jc w:val="both"/>
    </w:pPr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ind w:hanging="408"/>
      <w:jc w:val="both"/>
    </w:pPr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 Black" w:hAnsi="Arial Black" w:cs="Arial Black"/>
      <w:i/>
      <w:iCs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34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1" w:lineRule="exact"/>
      <w:jc w:val="both"/>
    </w:pPr>
  </w:style>
  <w:style w:type="paragraph" w:customStyle="1" w:styleId="Style2">
    <w:name w:val="Style2"/>
    <w:basedOn w:val="a"/>
    <w:uiPriority w:val="99"/>
    <w:pPr>
      <w:spacing w:line="322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ind w:firstLine="3019"/>
      <w:jc w:val="both"/>
    </w:pPr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ind w:hanging="408"/>
      <w:jc w:val="both"/>
    </w:pPr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 Black" w:hAnsi="Arial Black" w:cs="Arial Black"/>
      <w:i/>
      <w:iCs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34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Еруслановна</dc:creator>
  <cp:lastModifiedBy>KG</cp:lastModifiedBy>
  <cp:revision>3</cp:revision>
  <cp:lastPrinted>2016-11-22T09:16:00Z</cp:lastPrinted>
  <dcterms:created xsi:type="dcterms:W3CDTF">2022-03-29T10:38:00Z</dcterms:created>
  <dcterms:modified xsi:type="dcterms:W3CDTF">2022-03-29T10:59:00Z</dcterms:modified>
</cp:coreProperties>
</file>