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3A2" w:rsidRDefault="002D47B8" w:rsidP="004A33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7362E" w:rsidRPr="0047362E" w:rsidRDefault="0047362E" w:rsidP="0047362E">
      <w:pPr>
        <w:jc w:val="center"/>
        <w:rPr>
          <w:rFonts w:ascii="Times New Roman" w:hAnsi="Times New Roman"/>
          <w:b/>
          <w:sz w:val="36"/>
          <w:szCs w:val="36"/>
        </w:rPr>
      </w:pPr>
      <w:r w:rsidRPr="0047362E">
        <w:rPr>
          <w:rFonts w:ascii="Times New Roman" w:hAnsi="Times New Roman"/>
          <w:b/>
          <w:sz w:val="36"/>
          <w:szCs w:val="36"/>
        </w:rPr>
        <w:t>Перечень учебников</w:t>
      </w:r>
    </w:p>
    <w:p w:rsidR="004A33A2" w:rsidRPr="002D47B8" w:rsidRDefault="002D47B8" w:rsidP="002D47B8">
      <w:pPr>
        <w:jc w:val="center"/>
        <w:rPr>
          <w:rFonts w:ascii="Times New Roman" w:hAnsi="Times New Roman"/>
          <w:b/>
          <w:sz w:val="28"/>
          <w:szCs w:val="24"/>
        </w:rPr>
      </w:pPr>
      <w:r w:rsidRPr="002D47B8">
        <w:rPr>
          <w:rFonts w:ascii="Times New Roman" w:hAnsi="Times New Roman"/>
          <w:b/>
          <w:sz w:val="28"/>
          <w:szCs w:val="24"/>
        </w:rPr>
        <w:t>в МКОУ «</w:t>
      </w:r>
      <w:r w:rsidR="0047362E">
        <w:rPr>
          <w:rFonts w:ascii="Times New Roman" w:hAnsi="Times New Roman"/>
          <w:b/>
          <w:sz w:val="28"/>
          <w:szCs w:val="24"/>
        </w:rPr>
        <w:t xml:space="preserve"> </w:t>
      </w:r>
      <w:r w:rsidRPr="002D47B8">
        <w:rPr>
          <w:rFonts w:ascii="Times New Roman" w:hAnsi="Times New Roman"/>
          <w:b/>
          <w:sz w:val="28"/>
          <w:szCs w:val="24"/>
        </w:rPr>
        <w:t xml:space="preserve">Гимназия №1 </w:t>
      </w:r>
      <w:proofErr w:type="spellStart"/>
      <w:r w:rsidRPr="002D47B8">
        <w:rPr>
          <w:rFonts w:ascii="Times New Roman" w:hAnsi="Times New Roman"/>
          <w:b/>
          <w:sz w:val="28"/>
          <w:szCs w:val="24"/>
        </w:rPr>
        <w:t>а</w:t>
      </w:r>
      <w:proofErr w:type="gramStart"/>
      <w:r w:rsidRPr="002D47B8">
        <w:rPr>
          <w:rFonts w:ascii="Times New Roman" w:hAnsi="Times New Roman"/>
          <w:b/>
          <w:sz w:val="28"/>
          <w:szCs w:val="24"/>
        </w:rPr>
        <w:t>.П</w:t>
      </w:r>
      <w:proofErr w:type="gramEnd"/>
      <w:r w:rsidRPr="002D47B8">
        <w:rPr>
          <w:rFonts w:ascii="Times New Roman" w:hAnsi="Times New Roman"/>
          <w:b/>
          <w:sz w:val="28"/>
          <w:szCs w:val="24"/>
        </w:rPr>
        <w:t>сыж</w:t>
      </w:r>
      <w:proofErr w:type="spellEnd"/>
      <w:r w:rsidR="0047362E">
        <w:rPr>
          <w:rFonts w:ascii="Times New Roman" w:hAnsi="Times New Roman"/>
          <w:b/>
          <w:sz w:val="28"/>
          <w:szCs w:val="24"/>
        </w:rPr>
        <w:t xml:space="preserve"> </w:t>
      </w:r>
      <w:r w:rsidRPr="002D47B8">
        <w:rPr>
          <w:rFonts w:ascii="Times New Roman" w:hAnsi="Times New Roman"/>
          <w:b/>
          <w:sz w:val="28"/>
          <w:szCs w:val="24"/>
        </w:rPr>
        <w:t>» на 201</w:t>
      </w:r>
      <w:r w:rsidR="00422D48">
        <w:rPr>
          <w:rFonts w:ascii="Times New Roman" w:hAnsi="Times New Roman"/>
          <w:b/>
          <w:sz w:val="28"/>
          <w:szCs w:val="24"/>
        </w:rPr>
        <w:t>5-2016</w:t>
      </w:r>
      <w:r w:rsidRPr="002D47B8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Pr="002D47B8">
        <w:rPr>
          <w:rFonts w:ascii="Times New Roman" w:hAnsi="Times New Roman"/>
          <w:b/>
          <w:sz w:val="28"/>
          <w:szCs w:val="24"/>
        </w:rPr>
        <w:t>уч.год</w:t>
      </w:r>
      <w:proofErr w:type="spellEnd"/>
      <w:r w:rsidRPr="002D47B8">
        <w:rPr>
          <w:rFonts w:ascii="Times New Roman" w:hAnsi="Times New Roman"/>
          <w:b/>
          <w:sz w:val="28"/>
          <w:szCs w:val="24"/>
        </w:rPr>
        <w:t>.</w:t>
      </w:r>
    </w:p>
    <w:tbl>
      <w:tblPr>
        <w:tblStyle w:val="a3"/>
        <w:tblpPr w:leftFromText="180" w:rightFromText="180" w:vertAnchor="text" w:horzAnchor="margin" w:tblpXSpec="center" w:tblpY="556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959"/>
        <w:gridCol w:w="2500"/>
        <w:gridCol w:w="1941"/>
        <w:gridCol w:w="2009"/>
        <w:gridCol w:w="1063"/>
        <w:gridCol w:w="2126"/>
      </w:tblGrid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47B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47B8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47B8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47B8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47B8"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126" w:type="dxa"/>
          </w:tcPr>
          <w:p w:rsidR="0047362E" w:rsidRPr="002D47B8" w:rsidRDefault="0047362E" w:rsidP="00D000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47B8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47362E" w:rsidRPr="002D47B8" w:rsidRDefault="0047362E" w:rsidP="00D000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47362E" w:rsidRPr="002D47B8" w:rsidRDefault="0047362E" w:rsidP="00D000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9" w:type="dxa"/>
          </w:tcPr>
          <w:p w:rsidR="0047362E" w:rsidRPr="002D47B8" w:rsidRDefault="0047362E" w:rsidP="00D000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47362E" w:rsidRPr="002D47B8" w:rsidRDefault="0047362E" w:rsidP="00D000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Т.Г.Рамзаева, В.Г.Горецкий, В.А.Кирюшкин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«Дрофа» 2007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Школа России </w:t>
            </w: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В.Г.Горецкий, Л.Ф.Климанова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2001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Школа России</w:t>
            </w: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М.И.Моро, С.И.Волкова, С.В.Степанова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Школа России</w:t>
            </w: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А.А.Плешаков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2010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Школа России</w:t>
            </w: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Л.Н.Тлисова»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D47B8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2D47B8">
              <w:rPr>
                <w:rFonts w:ascii="Times New Roman" w:hAnsi="Times New Roman"/>
                <w:sz w:val="24"/>
                <w:szCs w:val="24"/>
              </w:rPr>
              <w:t>арыфба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 «Полиграфия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Школа России</w:t>
            </w: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D47B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Pr="002D47B8">
              <w:rPr>
                <w:rFonts w:ascii="Times New Roman" w:hAnsi="Times New Roman"/>
                <w:sz w:val="24"/>
                <w:szCs w:val="24"/>
              </w:rPr>
              <w:t>арыфба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Черкесский язык 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Блемготова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Х.Акбаев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Харыфле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Карачаевский язык 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Т.Г.Рамзаева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«Дрофа» 2008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Школа России</w:t>
            </w: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М.И.Моро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2003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Школа России</w:t>
            </w: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А.А.Плешаков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2008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Школа России</w:t>
            </w: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Л.Тлисова Черкесск </w:t>
            </w:r>
            <w:r w:rsidRPr="002D47B8">
              <w:rPr>
                <w:rFonts w:ascii="Times New Roman" w:hAnsi="Times New Roman"/>
                <w:sz w:val="24"/>
                <w:szCs w:val="24"/>
              </w:rPr>
              <w:lastRenderedPageBreak/>
              <w:t>«Полиграфия» 2000 г.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Окружающий </w:t>
            </w:r>
            <w:r w:rsidRPr="002D47B8">
              <w:rPr>
                <w:rFonts w:ascii="Times New Roman" w:hAnsi="Times New Roman"/>
                <w:sz w:val="24"/>
                <w:szCs w:val="24"/>
              </w:rPr>
              <w:lastRenderedPageBreak/>
              <w:t>мир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«Полиграфия» </w:t>
            </w:r>
            <w:r w:rsidRPr="002D47B8">
              <w:rPr>
                <w:rFonts w:ascii="Times New Roman" w:hAnsi="Times New Roman"/>
                <w:sz w:val="24"/>
                <w:szCs w:val="24"/>
              </w:rPr>
              <w:lastRenderedPageBreak/>
              <w:t>2000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Школа </w:t>
            </w:r>
            <w:r w:rsidRPr="002D47B8">
              <w:rPr>
                <w:rFonts w:ascii="Times New Roman" w:hAnsi="Times New Roman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lastRenderedPageBreak/>
              <w:t>Окружающий мир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Л.Тлисова Черкесск 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Абаза бызшва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«Полиграфия» 2000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Школа России</w:t>
            </w: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Абаза бызшва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Л.Тлисова Черкесск 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Абаза ажва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«Полиграфия» 1998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Школа России</w:t>
            </w: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Абаза ажва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Ж.Тау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Черкесский язык 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Ж.Тау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Черкесская литература 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Черкесская литература</w:t>
            </w:r>
          </w:p>
        </w:tc>
      </w:tr>
      <w:tr w:rsidR="0047362E" w:rsidRPr="002D47B8" w:rsidTr="00D0005B">
        <w:trPr>
          <w:trHeight w:val="435"/>
        </w:trPr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Х.Акбаев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Блемготова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Карачаевский язык 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Карачаевский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Х.Акбаев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Блемготова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Карачаевская литература 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Карачаевская литература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Т.Г.Рамзаева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«Дрофа» 2008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Школа России</w:t>
            </w: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Л.Ф.Климанова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2010г.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Школа России</w:t>
            </w: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М.И.Моро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2007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Школа России</w:t>
            </w: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А.В.Горячев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2006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Школа России</w:t>
            </w: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А.А.Плешаков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2006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Школа России</w:t>
            </w: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М.Х.Джердисов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Абаза бызшва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 «Полиграфия» 2000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Абаза бызшва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В.Копсергенова, А.Хачукова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Абаза ажва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 «Полиграфия» 2007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Абаза ажва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Черкесский язык 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Черкесский язык 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Черкесская литература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Черкесская литература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Х.Акбаев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lastRenderedPageBreak/>
              <w:t>Блемготова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Карачаевский </w:t>
            </w:r>
            <w:r w:rsidRPr="002D47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язык 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Карачаевский </w:t>
            </w:r>
            <w:r w:rsidRPr="002D47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язык 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Х.Акбаев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Блемготова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Карачаевская литература 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Карачаевская литература 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Т.Г.Рамзаева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«Дрофа» 2006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Л.Ф.Климанова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2006г.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М.И.Моро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2010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А.В.Горячев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ОО</w:t>
            </w:r>
            <w:proofErr w:type="gramStart"/>
            <w:r w:rsidRPr="002D47B8">
              <w:rPr>
                <w:rFonts w:ascii="Times New Roman" w:hAnsi="Times New Roman"/>
                <w:sz w:val="24"/>
                <w:szCs w:val="24"/>
              </w:rPr>
              <w:t>О«</w:t>
            </w:r>
            <w:proofErr w:type="gramEnd"/>
            <w:r w:rsidRPr="002D47B8">
              <w:rPr>
                <w:rFonts w:ascii="Times New Roman" w:hAnsi="Times New Roman"/>
                <w:sz w:val="24"/>
                <w:szCs w:val="24"/>
              </w:rPr>
              <w:t>Баласс» 2002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А.А.Плешаков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2008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М.Х.ДжердисовС.У.Пазов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Абаза бызшва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 «Полиграфия» 2003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Абаза бызшва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В.Копсергенова, А.Хачукова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Абаза ажва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 «Полиграфия» 2007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Абаза ажва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Т.А.Ладыженская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В.А.Коровина. В.П. Журавлев </w:t>
            </w:r>
            <w:r w:rsidRPr="002D47B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D47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D47B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proofErr w:type="gramStart"/>
            <w:r w:rsidRPr="002D47B8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2D47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Русская литература 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И.Н.Верещагин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2005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И.А.Бим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2004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Н.И.Сонин, А.А.Плешаков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«Дрофа»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Природоведение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Ф.Ф.Вигасин, Г.И.Годер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2008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Р.Клычев, Н.Табулова, М.Джердисов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Абазинский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 2001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Абазинский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А.Ионова, Л.Джандарова, А.Джердисова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Абазинская литература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 2001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Абазинская литература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Х.Джаурджиева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А.Агирбова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Черкесская литература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Черкесская литература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М.Баранов. 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В.Полухина</w:t>
            </w:r>
            <w:proofErr w:type="gramStart"/>
            <w:r w:rsidRPr="002D47B8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2D47B8">
              <w:rPr>
                <w:rFonts w:ascii="Times New Roman" w:hAnsi="Times New Roman"/>
                <w:sz w:val="24"/>
                <w:szCs w:val="24"/>
              </w:rPr>
              <w:t xml:space="preserve">иIIч. 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 Москва «Просвещение»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В.Полухина</w:t>
            </w:r>
            <w:proofErr w:type="gramStart"/>
            <w:r w:rsidRPr="002D47B8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2D47B8">
              <w:rPr>
                <w:rFonts w:ascii="Times New Roman" w:hAnsi="Times New Roman"/>
                <w:sz w:val="24"/>
                <w:szCs w:val="24"/>
              </w:rPr>
              <w:t xml:space="preserve">иIIч. 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Н.И.Сонин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7362E" w:rsidRPr="002D47B8" w:rsidRDefault="0047362E" w:rsidP="00D0005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«Дрофа» 2005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Т.П.Герасимова, Н.П.Неклюкова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«Дрофа»  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А.А.Преображенский, Б.А.Рыбаков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Е.В.Агибалова, Г.М.Донской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2002 г.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2002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И.Н.Верещагин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2005 г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И.А.Бим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2004 г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Р.Клычев, Н.Табулова, М.Джердисов.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Абазинский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 2001 г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Абазинский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А.Ионова, Л.Джандарова, А.Джердисова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Абазинская литература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 2001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Абазинская литература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И.Амирокова</w:t>
            </w:r>
            <w:proofErr w:type="gramStart"/>
            <w:r w:rsidRPr="002D47B8">
              <w:rPr>
                <w:rFonts w:ascii="Times New Roman" w:hAnsi="Times New Roman"/>
                <w:sz w:val="24"/>
                <w:szCs w:val="24"/>
              </w:rPr>
              <w:t>,Х</w:t>
            </w:r>
            <w:proofErr w:type="gramEnd"/>
            <w:r w:rsidRPr="002D47B8">
              <w:rPr>
                <w:rFonts w:ascii="Times New Roman" w:hAnsi="Times New Roman"/>
                <w:sz w:val="24"/>
                <w:szCs w:val="24"/>
              </w:rPr>
              <w:t>.Урусов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Т.Куржева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Черкесская литература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Черкесская литература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М.Баранов. Москва 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В.Я.Коровина. Москва 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Ю.Н.Макарычев. 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Москва «Просвещение» 1989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А.В.Погорелов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Геометрия 7-11 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Профильный и базовый уровень 2010 г. «Просвещение»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Геометрия 7-11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Н.И.Сонин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«Дрофа» 2005 г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В.В.Перышкин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«Дрофа» 2006 г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Т.П.Герасимова, Н.П.Неклюкова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«География материков и океанов»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«Дрофа»  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А.А.ДаниловЛ</w:t>
            </w:r>
            <w:proofErr w:type="gramStart"/>
            <w:r w:rsidRPr="002D47B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2D47B8">
              <w:rPr>
                <w:rFonts w:ascii="Times New Roman" w:hAnsi="Times New Roman"/>
                <w:sz w:val="24"/>
                <w:szCs w:val="24"/>
              </w:rPr>
              <w:t>осулина «Дрофа» 2005 г.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А.Я.Юдовская, П.А.Баранов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А.И.КравченкоЕ.А.Певцова.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История гос-ва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Новая история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«Русское слово» 2005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И.Н.Верещагина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2004-2005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И.А.Бим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2004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Р.Клычев, Н.Табулова, М.Джердисов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Абазинский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 2001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Абазинский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А.Ионова, Л.Джандарова, А.Джердисова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Абазинская литература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 2001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Абазинская литература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Х.Дзасежев, Б Шебзухова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С.Г.Бархударов, С.Е.Крючков. 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Москва «Просвещение» 2005г.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В.Я.Коровина. Москва 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Ю.Н.Макарычев. 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Москва «Просвещение» 1989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А.В.Погорелов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Геометрия 7-11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Профильный и базовый уровень 2010 г. «Просвещение»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Геометрия 7-11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О.С.Габриелян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Москва «Дрофа» 2011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Н.И.Сонин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«Дрофа» 2005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В.В.Перышкин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«Дрофа» 2006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И.И.Баринова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«Дрофа»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А.А.Косулина, А.А.Данилов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А.Я.Юдовская, П.А.Баранов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А.И.Кравченко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История гос-ва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Новая история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«Дрофа» 2005 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2D47B8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gramEnd"/>
            <w:r w:rsidRPr="002D47B8">
              <w:rPr>
                <w:rFonts w:ascii="Times New Roman" w:hAnsi="Times New Roman"/>
                <w:sz w:val="24"/>
                <w:szCs w:val="24"/>
              </w:rPr>
              <w:t>Русское слово» 2006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История гос-ва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Новая история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В.П.Кузовлев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2004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И.А.Бим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2004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Р.Клычев, Н.Табулова, М.Джердисов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Абазинский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 1995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Абазинский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К.Баталов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К.Баталов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Абазинская литература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 1994 г. (хрестоматия) Черкесск 1995 г. (учебник)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Абазинская литература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Х.Урусов, Б.Тамбиева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Черкесский язык</w:t>
            </w:r>
          </w:p>
        </w:tc>
      </w:tr>
      <w:tr w:rsidR="0047362E" w:rsidRPr="002D47B8" w:rsidTr="00D0005B">
        <w:trPr>
          <w:trHeight w:val="658"/>
        </w:trPr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Х. Дзасежев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Черкесская литература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Черкесская литература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С.Г.Бархударов, С.Е.Крючков. 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Москва «Просвещение» 2005г.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В.Я.Коровина</w:t>
            </w:r>
            <w:proofErr w:type="gramStart"/>
            <w:r w:rsidRPr="002D47B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Pr="002D47B8">
              <w:rPr>
                <w:rFonts w:ascii="Times New Roman" w:hAnsi="Times New Roman"/>
                <w:sz w:val="24"/>
                <w:szCs w:val="24"/>
              </w:rPr>
              <w:t>и</w:t>
            </w:r>
            <w:r w:rsidRPr="002D47B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D47B8">
              <w:rPr>
                <w:rFonts w:ascii="Times New Roman" w:hAnsi="Times New Roman"/>
                <w:sz w:val="24"/>
                <w:szCs w:val="24"/>
              </w:rPr>
              <w:t xml:space="preserve">ч. В.П.Журавлев. 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Ю.Н.Макарычев. 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Москва «Просвещение» 1989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А.В.Погорелов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Геометрия 7-11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Профильный и базовый уровень 2010 г. «Просвещение»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Геометрия 7-11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О.С.Габриелян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Москва «Дрофа» 2011г.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А.А.Каменский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«Дрофа» 2005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В.В.Перышкин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«Дрофа» 2006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В.Г.Угренович. 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Москва «Просвещение» 2008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И.Н.Верещагин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2005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И.А.Бим.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Карели 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«Просвещение» 2004 </w:t>
            </w:r>
            <w:proofErr w:type="gramStart"/>
            <w:r w:rsidRPr="002D47B8">
              <w:rPr>
                <w:rFonts w:ascii="Times New Roman" w:hAnsi="Times New Roman"/>
                <w:sz w:val="24"/>
                <w:szCs w:val="24"/>
              </w:rPr>
              <w:t>г«</w:t>
            </w:r>
            <w:proofErr w:type="gramEnd"/>
            <w:r w:rsidRPr="002D47B8">
              <w:rPr>
                <w:rFonts w:ascii="Times New Roman" w:hAnsi="Times New Roman"/>
                <w:sz w:val="24"/>
                <w:szCs w:val="24"/>
              </w:rPr>
              <w:t>Просвещение» 2002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В.П.Дронов, В.П.Ром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«Дрофа»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А.А.ДаниловЛ</w:t>
            </w:r>
            <w:proofErr w:type="gramStart"/>
            <w:r w:rsidRPr="002D47B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2D47B8">
              <w:rPr>
                <w:rFonts w:ascii="Times New Roman" w:hAnsi="Times New Roman"/>
                <w:sz w:val="24"/>
                <w:szCs w:val="24"/>
              </w:rPr>
              <w:t>осулина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О.С.Сороко-Цюпа 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А.О.Сороко-Цюпа 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lastRenderedPageBreak/>
              <w:t>А.И.КравченкоЕ.А.Певцова.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lastRenderedPageBreak/>
              <w:t>История России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Всеобщая история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Новейшая </w:t>
            </w:r>
            <w:r w:rsidRPr="002D47B8">
              <w:rPr>
                <w:rFonts w:ascii="Times New Roman" w:hAnsi="Times New Roman"/>
                <w:sz w:val="24"/>
                <w:szCs w:val="24"/>
              </w:rPr>
              <w:lastRenderedPageBreak/>
              <w:t>история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lastRenderedPageBreak/>
              <w:t>«Просвещение» 2006 г</w:t>
            </w:r>
            <w:proofErr w:type="gramStart"/>
            <w:r w:rsidRPr="002D47B8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gramEnd"/>
            <w:r w:rsidRPr="002D47B8">
              <w:rPr>
                <w:rFonts w:ascii="Times New Roman" w:hAnsi="Times New Roman"/>
                <w:sz w:val="24"/>
                <w:szCs w:val="24"/>
              </w:rPr>
              <w:t xml:space="preserve">Просвещение» 2008 </w:t>
            </w:r>
            <w:r w:rsidRPr="002D47B8">
              <w:rPr>
                <w:rFonts w:ascii="Times New Roman" w:hAnsi="Times New Roman"/>
                <w:sz w:val="24"/>
                <w:szCs w:val="24"/>
              </w:rPr>
              <w:lastRenderedPageBreak/>
              <w:t>г.«Просвещение» 2008 г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.«Русское слово» 2006 г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Всеобщая история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Новейшая история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lastRenderedPageBreak/>
              <w:t>Обществознание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Н.Табулова, Л.Тлисова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Абазинский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 1993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Абазинский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К.Баталов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К.Баталов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Абазинская литература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 1994 г. (хрестоматия) Черкесск 1995 г. (учебник)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Абазинская литература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Х.Урусов, Б. Тамбиев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А. Хашукаев, М. Бемурзов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Черкесская литература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Черкесская литература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В.В.Бабайцева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С.Е.Крючков (базовый)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(профильный) 2008г.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М.Черкезова, Ю.В.Лебедев</w:t>
            </w:r>
            <w:proofErr w:type="gramStart"/>
            <w:r w:rsidRPr="002D47B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Pr="002D47B8">
              <w:rPr>
                <w:rFonts w:ascii="Times New Roman" w:hAnsi="Times New Roman"/>
                <w:sz w:val="24"/>
                <w:szCs w:val="24"/>
              </w:rPr>
              <w:t>и</w:t>
            </w:r>
            <w:r w:rsidRPr="002D47B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D47B8">
              <w:rPr>
                <w:rFonts w:ascii="Times New Roman" w:hAnsi="Times New Roman"/>
                <w:sz w:val="24"/>
                <w:szCs w:val="24"/>
              </w:rPr>
              <w:t xml:space="preserve">ч. 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Москва «Просвещение» 2001г.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А.Н.Колмогоров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Москва «Просвещение» 1990г. Алгебра и начало анализа.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А.В.Погорелов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Геометрия 7-11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Профильный и базовый уровень 2010 г. «Просвещение»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Геометрия 7-11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И.И.Новошинский. 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И.И.Новошинский. 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Москва «Русское слово» 2009 г. (профильн.) Москва «Русское слово» 2009 г. (базовый)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Д.К.Беляев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1996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Г.Я.МякишевБ.Б.Буховцев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2009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В.Г.Угренович. 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Москва «Просвещение» 2008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В.П.Кузовлев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2004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Карелина 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2002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В.П.Максаковский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Базовый. О.В.Волобцев, В.А.Клоков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«Дрофа» 2006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Л.Н.Боголюбов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2009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В.Тугов, З.Гукева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В.Тугов, З.Гукева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Абазинская литература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 1994 г. (хрестоматия) Черкесск 1994 г. (учебник)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Абазинская литература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Х. Дзасежев.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Черкесская литература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Черкесская литература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С.Е.Крючков. 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М.Черкезова, Ю.В.Лебедев</w:t>
            </w:r>
            <w:proofErr w:type="gramStart"/>
            <w:r w:rsidRPr="002D47B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Pr="002D47B8">
              <w:rPr>
                <w:rFonts w:ascii="Times New Roman" w:hAnsi="Times New Roman"/>
                <w:sz w:val="24"/>
                <w:szCs w:val="24"/>
              </w:rPr>
              <w:t>и</w:t>
            </w:r>
            <w:r w:rsidRPr="002D47B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D47B8">
              <w:rPr>
                <w:rFonts w:ascii="Times New Roman" w:hAnsi="Times New Roman"/>
                <w:sz w:val="24"/>
                <w:szCs w:val="24"/>
              </w:rPr>
              <w:t xml:space="preserve">ч. 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М.Черкезова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Москва «Просвещение» 2001г.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А.Н.Колмогоров. 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Москва «Просвещение» 1990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А.В.Погорелов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Профильный и базовый уровень </w:t>
            </w:r>
            <w:r w:rsidRPr="002D47B8">
              <w:rPr>
                <w:rFonts w:ascii="Times New Roman" w:hAnsi="Times New Roman"/>
                <w:sz w:val="24"/>
                <w:szCs w:val="24"/>
              </w:rPr>
              <w:lastRenderedPageBreak/>
              <w:t>2010 г. «Просвещение»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А.В.Погорелов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Профильный и базовый уровень 2010 г. «Просвещение»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47362E" w:rsidRPr="002D47B8" w:rsidTr="00D0005B">
        <w:trPr>
          <w:trHeight w:val="164"/>
        </w:trPr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Д.К.Беляев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11996 г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Г.Я.МякишевБ.Б.Буховцев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2009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В.Г.Угренович. 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Москва «Просвещение» 2008 г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О.В.Афанасьева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2010 г. (Профильный)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Карелина 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2002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О.В.Волобцев, В.А.Клоков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Россия и мир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«Дрофа» 2005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Л.Н.Боголюбов, А.Ю.Лазебников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«Просвещение» 2008 г.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В.Тугов, К.Шхаева</w:t>
            </w:r>
          </w:p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47B8">
              <w:rPr>
                <w:rFonts w:ascii="Times New Roman" w:hAnsi="Times New Roman"/>
                <w:sz w:val="24"/>
                <w:szCs w:val="24"/>
              </w:rPr>
              <w:t>В.Тугов, К.Шхаева)</w:t>
            </w:r>
            <w:proofErr w:type="gramEnd"/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 xml:space="preserve">Абазинская </w:t>
            </w:r>
            <w:proofErr w:type="gramStart"/>
            <w:r w:rsidRPr="002D47B8">
              <w:rPr>
                <w:rFonts w:ascii="Times New Roman" w:hAnsi="Times New Roman"/>
                <w:sz w:val="24"/>
                <w:szCs w:val="24"/>
              </w:rPr>
              <w:t>л итература</w:t>
            </w:r>
            <w:proofErr w:type="gramEnd"/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 1996 г. (учебник) Черкесск 1998 г. (хрестоматия)</w:t>
            </w: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Абазинская литература</w:t>
            </w:r>
          </w:p>
        </w:tc>
      </w:tr>
      <w:tr w:rsidR="0047362E" w:rsidRPr="002D47B8" w:rsidTr="00D0005B">
        <w:tc>
          <w:tcPr>
            <w:tcW w:w="95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00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М. Бемурзов, Р. Молов, З. Бемурзова</w:t>
            </w:r>
          </w:p>
        </w:tc>
        <w:tc>
          <w:tcPr>
            <w:tcW w:w="1941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Черкесская литература</w:t>
            </w:r>
          </w:p>
        </w:tc>
        <w:tc>
          <w:tcPr>
            <w:tcW w:w="2009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7362E" w:rsidRPr="002D47B8" w:rsidRDefault="0047362E" w:rsidP="00D0005B">
            <w:pPr>
              <w:rPr>
                <w:rFonts w:ascii="Times New Roman" w:hAnsi="Times New Roman"/>
                <w:sz w:val="24"/>
                <w:szCs w:val="24"/>
              </w:rPr>
            </w:pPr>
            <w:r w:rsidRPr="002D47B8">
              <w:rPr>
                <w:rFonts w:ascii="Times New Roman" w:hAnsi="Times New Roman"/>
                <w:sz w:val="24"/>
                <w:szCs w:val="24"/>
              </w:rPr>
              <w:t>Черкесская литература</w:t>
            </w:r>
          </w:p>
        </w:tc>
      </w:tr>
    </w:tbl>
    <w:p w:rsidR="002D47B8" w:rsidRPr="002D47B8" w:rsidRDefault="002D47B8" w:rsidP="002D47B8">
      <w:pPr>
        <w:rPr>
          <w:rFonts w:ascii="Times New Roman" w:hAnsi="Times New Roman"/>
          <w:sz w:val="24"/>
          <w:szCs w:val="24"/>
        </w:rPr>
      </w:pPr>
      <w:r w:rsidRPr="002D47B8">
        <w:rPr>
          <w:rFonts w:ascii="Times New Roman" w:hAnsi="Times New Roman"/>
          <w:sz w:val="24"/>
          <w:szCs w:val="24"/>
        </w:rPr>
        <w:tab/>
      </w:r>
      <w:r w:rsidRPr="002D47B8">
        <w:rPr>
          <w:rFonts w:ascii="Times New Roman" w:hAnsi="Times New Roman"/>
          <w:sz w:val="24"/>
          <w:szCs w:val="24"/>
        </w:rPr>
        <w:tab/>
      </w:r>
      <w:r w:rsidRPr="002D47B8">
        <w:rPr>
          <w:rFonts w:ascii="Times New Roman" w:hAnsi="Times New Roman"/>
          <w:sz w:val="24"/>
          <w:szCs w:val="24"/>
        </w:rPr>
        <w:tab/>
      </w:r>
      <w:r w:rsidRPr="002D47B8">
        <w:rPr>
          <w:rFonts w:ascii="Times New Roman" w:hAnsi="Times New Roman"/>
          <w:sz w:val="24"/>
          <w:szCs w:val="24"/>
        </w:rPr>
        <w:tab/>
      </w:r>
      <w:r w:rsidRPr="002D47B8">
        <w:rPr>
          <w:rFonts w:ascii="Times New Roman" w:hAnsi="Times New Roman"/>
          <w:sz w:val="24"/>
          <w:szCs w:val="24"/>
        </w:rPr>
        <w:tab/>
      </w:r>
      <w:r w:rsidRPr="002D47B8">
        <w:rPr>
          <w:rFonts w:ascii="Times New Roman" w:hAnsi="Times New Roman"/>
          <w:sz w:val="24"/>
          <w:szCs w:val="24"/>
        </w:rPr>
        <w:tab/>
      </w:r>
      <w:r w:rsidRPr="002D47B8">
        <w:rPr>
          <w:rFonts w:ascii="Times New Roman" w:hAnsi="Times New Roman"/>
          <w:sz w:val="24"/>
          <w:szCs w:val="24"/>
        </w:rPr>
        <w:tab/>
      </w:r>
    </w:p>
    <w:p w:rsidR="002D47B8" w:rsidRPr="002D47B8" w:rsidRDefault="002D47B8" w:rsidP="002D47B8">
      <w:pPr>
        <w:rPr>
          <w:rFonts w:ascii="Times New Roman" w:hAnsi="Times New Roman"/>
          <w:sz w:val="24"/>
          <w:szCs w:val="24"/>
        </w:rPr>
      </w:pPr>
      <w:r w:rsidRPr="002D47B8">
        <w:rPr>
          <w:rFonts w:ascii="Times New Roman" w:hAnsi="Times New Roman"/>
          <w:sz w:val="24"/>
          <w:szCs w:val="24"/>
        </w:rPr>
        <w:tab/>
      </w:r>
      <w:r w:rsidRPr="002D47B8">
        <w:rPr>
          <w:rFonts w:ascii="Times New Roman" w:hAnsi="Times New Roman"/>
          <w:sz w:val="24"/>
          <w:szCs w:val="24"/>
        </w:rPr>
        <w:tab/>
      </w:r>
      <w:r w:rsidRPr="002D47B8">
        <w:rPr>
          <w:rFonts w:ascii="Times New Roman" w:hAnsi="Times New Roman"/>
          <w:sz w:val="24"/>
          <w:szCs w:val="24"/>
        </w:rPr>
        <w:tab/>
      </w:r>
    </w:p>
    <w:p w:rsidR="002D47B8" w:rsidRPr="002D47B8" w:rsidRDefault="002D47B8" w:rsidP="002D47B8">
      <w:pPr>
        <w:rPr>
          <w:rFonts w:ascii="Times New Roman" w:hAnsi="Times New Roman"/>
          <w:sz w:val="24"/>
          <w:szCs w:val="24"/>
        </w:rPr>
      </w:pPr>
      <w:r w:rsidRPr="002D47B8">
        <w:rPr>
          <w:rFonts w:ascii="Times New Roman" w:hAnsi="Times New Roman"/>
          <w:sz w:val="24"/>
          <w:szCs w:val="24"/>
        </w:rPr>
        <w:tab/>
      </w:r>
      <w:r w:rsidRPr="002D47B8">
        <w:rPr>
          <w:rFonts w:ascii="Times New Roman" w:hAnsi="Times New Roman"/>
          <w:sz w:val="24"/>
          <w:szCs w:val="24"/>
        </w:rPr>
        <w:tab/>
      </w:r>
      <w:r w:rsidRPr="002D47B8">
        <w:rPr>
          <w:rFonts w:ascii="Times New Roman" w:hAnsi="Times New Roman"/>
          <w:sz w:val="24"/>
          <w:szCs w:val="24"/>
        </w:rPr>
        <w:tab/>
      </w:r>
      <w:r w:rsidRPr="002D47B8">
        <w:rPr>
          <w:rFonts w:ascii="Times New Roman" w:hAnsi="Times New Roman"/>
          <w:sz w:val="24"/>
          <w:szCs w:val="24"/>
        </w:rPr>
        <w:tab/>
      </w:r>
      <w:r w:rsidRPr="002D47B8">
        <w:rPr>
          <w:rFonts w:ascii="Times New Roman" w:hAnsi="Times New Roman"/>
          <w:sz w:val="24"/>
          <w:szCs w:val="24"/>
        </w:rPr>
        <w:tab/>
      </w:r>
    </w:p>
    <w:p w:rsidR="002D47B8" w:rsidRPr="002D47B8" w:rsidRDefault="002D47B8" w:rsidP="002D47B8">
      <w:pPr>
        <w:rPr>
          <w:rFonts w:ascii="Times New Roman" w:hAnsi="Times New Roman"/>
          <w:sz w:val="24"/>
          <w:szCs w:val="24"/>
        </w:rPr>
      </w:pPr>
    </w:p>
    <w:p w:rsidR="002D47B8" w:rsidRPr="002D47B8" w:rsidRDefault="002D47B8" w:rsidP="002D47B8">
      <w:pPr>
        <w:rPr>
          <w:rFonts w:ascii="Times New Roman" w:hAnsi="Times New Roman"/>
          <w:sz w:val="24"/>
          <w:szCs w:val="24"/>
        </w:rPr>
      </w:pPr>
    </w:p>
    <w:p w:rsidR="002D47B8" w:rsidRPr="002D47B8" w:rsidRDefault="002D47B8" w:rsidP="002D47B8">
      <w:pPr>
        <w:rPr>
          <w:rFonts w:ascii="Times New Roman" w:hAnsi="Times New Roman"/>
          <w:sz w:val="24"/>
          <w:szCs w:val="24"/>
        </w:rPr>
      </w:pPr>
    </w:p>
    <w:p w:rsidR="002D47B8" w:rsidRPr="002D47B8" w:rsidRDefault="002D47B8" w:rsidP="002D47B8">
      <w:pPr>
        <w:rPr>
          <w:rFonts w:ascii="Times New Roman" w:hAnsi="Times New Roman"/>
          <w:sz w:val="24"/>
          <w:szCs w:val="24"/>
        </w:rPr>
      </w:pPr>
    </w:p>
    <w:p w:rsidR="002D47B8" w:rsidRPr="002D47B8" w:rsidRDefault="002D47B8" w:rsidP="002D47B8">
      <w:pPr>
        <w:rPr>
          <w:rFonts w:ascii="Times New Roman" w:hAnsi="Times New Roman"/>
          <w:sz w:val="24"/>
          <w:szCs w:val="24"/>
        </w:rPr>
      </w:pPr>
    </w:p>
    <w:p w:rsidR="002D47B8" w:rsidRPr="002D47B8" w:rsidRDefault="002D47B8" w:rsidP="002D47B8">
      <w:pPr>
        <w:rPr>
          <w:rFonts w:ascii="Times New Roman" w:hAnsi="Times New Roman"/>
          <w:sz w:val="24"/>
          <w:szCs w:val="24"/>
        </w:rPr>
      </w:pPr>
    </w:p>
    <w:p w:rsidR="002D47B8" w:rsidRPr="00663C30" w:rsidRDefault="002D47B8" w:rsidP="004A33A2">
      <w:pPr>
        <w:rPr>
          <w:rFonts w:ascii="Times New Roman" w:hAnsi="Times New Roman"/>
          <w:sz w:val="24"/>
          <w:szCs w:val="24"/>
        </w:rPr>
      </w:pPr>
    </w:p>
    <w:p w:rsidR="00145E7A" w:rsidRPr="00663C30" w:rsidRDefault="00145E7A">
      <w:pPr>
        <w:rPr>
          <w:rFonts w:ascii="Times New Roman" w:hAnsi="Times New Roman"/>
          <w:sz w:val="24"/>
          <w:szCs w:val="24"/>
        </w:rPr>
      </w:pPr>
    </w:p>
    <w:p w:rsidR="00145E7A" w:rsidRPr="00663C30" w:rsidRDefault="00145E7A">
      <w:pPr>
        <w:rPr>
          <w:rFonts w:ascii="Times New Roman" w:hAnsi="Times New Roman"/>
          <w:sz w:val="24"/>
          <w:szCs w:val="24"/>
        </w:rPr>
      </w:pPr>
    </w:p>
    <w:p w:rsidR="00334908" w:rsidRPr="00663C30" w:rsidRDefault="00334908">
      <w:pPr>
        <w:rPr>
          <w:rFonts w:ascii="Times New Roman" w:hAnsi="Times New Roman"/>
          <w:sz w:val="24"/>
          <w:szCs w:val="24"/>
        </w:rPr>
      </w:pPr>
    </w:p>
    <w:p w:rsidR="00145E7A" w:rsidRPr="00663C30" w:rsidRDefault="00145E7A">
      <w:pPr>
        <w:rPr>
          <w:rFonts w:ascii="Times New Roman" w:hAnsi="Times New Roman"/>
          <w:sz w:val="24"/>
          <w:szCs w:val="24"/>
        </w:rPr>
      </w:pPr>
    </w:p>
    <w:p w:rsidR="00145E7A" w:rsidRPr="00663C30" w:rsidRDefault="00145E7A">
      <w:pPr>
        <w:rPr>
          <w:rFonts w:ascii="Times New Roman" w:hAnsi="Times New Roman"/>
          <w:sz w:val="24"/>
          <w:szCs w:val="24"/>
        </w:rPr>
      </w:pPr>
    </w:p>
    <w:p w:rsidR="001B33D0" w:rsidRPr="00663C30" w:rsidRDefault="004E5F24">
      <w:pPr>
        <w:rPr>
          <w:rFonts w:ascii="Times New Roman" w:hAnsi="Times New Roman"/>
          <w:sz w:val="24"/>
          <w:szCs w:val="24"/>
        </w:rPr>
      </w:pPr>
      <w:r w:rsidRPr="00663C30">
        <w:rPr>
          <w:rFonts w:ascii="Times New Roman" w:hAnsi="Times New Roman"/>
          <w:sz w:val="24"/>
          <w:szCs w:val="24"/>
        </w:rPr>
        <w:br w:type="textWrapping" w:clear="all"/>
      </w:r>
    </w:p>
    <w:sectPr w:rsidR="001B33D0" w:rsidRPr="00663C30" w:rsidSect="002D47B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25E"/>
    <w:rsid w:val="00013324"/>
    <w:rsid w:val="000A72F5"/>
    <w:rsid w:val="00145E7A"/>
    <w:rsid w:val="001B33D0"/>
    <w:rsid w:val="0026525E"/>
    <w:rsid w:val="002D47B8"/>
    <w:rsid w:val="002F3C4D"/>
    <w:rsid w:val="00334908"/>
    <w:rsid w:val="00422D48"/>
    <w:rsid w:val="0047362E"/>
    <w:rsid w:val="004A33A2"/>
    <w:rsid w:val="004E3725"/>
    <w:rsid w:val="004E5F24"/>
    <w:rsid w:val="00596DDF"/>
    <w:rsid w:val="00610969"/>
    <w:rsid w:val="00663C30"/>
    <w:rsid w:val="007F7DFD"/>
    <w:rsid w:val="00853B53"/>
    <w:rsid w:val="00874FF0"/>
    <w:rsid w:val="00960BBE"/>
    <w:rsid w:val="00A06D78"/>
    <w:rsid w:val="00A24CBA"/>
    <w:rsid w:val="00AA312E"/>
    <w:rsid w:val="00AC6C0D"/>
    <w:rsid w:val="00BD1388"/>
    <w:rsid w:val="00CF1B06"/>
    <w:rsid w:val="00D0005B"/>
    <w:rsid w:val="00F86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D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5F24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A3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12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D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5F2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3C5BA-FB49-4151-89C5-3EB7A9C01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10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KG</cp:lastModifiedBy>
  <cp:revision>6</cp:revision>
  <cp:lastPrinted>2015-11-21T07:04:00Z</cp:lastPrinted>
  <dcterms:created xsi:type="dcterms:W3CDTF">2013-04-23T07:09:00Z</dcterms:created>
  <dcterms:modified xsi:type="dcterms:W3CDTF">2015-11-21T07:07:00Z</dcterms:modified>
</cp:coreProperties>
</file>